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D39BF" w14:textId="59FBFF34" w:rsidR="006800ED" w:rsidRPr="00972332" w:rsidRDefault="00972332" w:rsidP="00D30865">
      <w:pPr>
        <w:tabs>
          <w:tab w:val="left" w:pos="8347"/>
        </w:tabs>
        <w:spacing w:before="17"/>
        <w:ind w:left="-284" w:right="-240"/>
        <w:jc w:val="center"/>
        <w:rPr>
          <w:rFonts w:ascii="Times New Roman" w:eastAsia="標楷體" w:hAnsi="Times New Roman" w:cs="Times New Roman"/>
          <w:position w:val="3"/>
          <w:lang w:val="en-US"/>
        </w:rPr>
      </w:pPr>
      <w:bookmarkStart w:id="0" w:name="_GoBack"/>
      <w:bookmarkEnd w:id="0"/>
      <w:r w:rsidRPr="00D30865">
        <w:rPr>
          <w:rFonts w:ascii="Times New Roman" w:eastAsia="標楷體" w:hAnsi="Times New Roman" w:cs="Times New Roman"/>
          <w:b/>
          <w:bCs/>
          <w:spacing w:val="-6"/>
          <w:sz w:val="32"/>
          <w:lang w:val="en-US"/>
        </w:rPr>
        <w:t>COLLEGE OF ELECTRICAL ENGINEERING AND COMPUTER SCIENCE</w:t>
      </w:r>
      <w:r w:rsidRPr="00D30865">
        <w:rPr>
          <w:rFonts w:ascii="Times New Roman" w:eastAsia="標楷體" w:hAnsi="Times New Roman" w:cs="Times New Roman" w:hint="eastAsia"/>
          <w:b/>
          <w:bCs/>
          <w:sz w:val="32"/>
          <w:lang w:val="en-US"/>
        </w:rPr>
        <w:t xml:space="preserve"> Material </w:t>
      </w:r>
      <w:r w:rsidR="00833A3B" w:rsidRPr="00D30865">
        <w:rPr>
          <w:rFonts w:ascii="Times New Roman" w:eastAsia="標楷體" w:hAnsi="Times New Roman" w:cs="Times New Roman" w:hint="eastAsia"/>
          <w:b/>
          <w:bCs/>
          <w:sz w:val="32"/>
          <w:lang w:val="en-US"/>
        </w:rPr>
        <w:t>Evalua</w:t>
      </w:r>
      <w:r w:rsidR="006355A9" w:rsidRPr="00D30865">
        <w:rPr>
          <w:rFonts w:ascii="Times New Roman" w:eastAsia="標楷體" w:hAnsi="Times New Roman" w:cs="Times New Roman" w:hint="eastAsia"/>
          <w:b/>
          <w:bCs/>
          <w:sz w:val="32"/>
          <w:lang w:val="en-US"/>
        </w:rPr>
        <w:t>tion</w:t>
      </w:r>
      <w:r w:rsidRPr="00D30865">
        <w:rPr>
          <w:rFonts w:ascii="Times New Roman" w:eastAsia="標楷體" w:hAnsi="Times New Roman" w:cs="Times New Roman" w:hint="eastAsia"/>
          <w:b/>
          <w:bCs/>
          <w:sz w:val="32"/>
          <w:lang w:val="en-US"/>
        </w:rPr>
        <w:t xml:space="preserve"> Notices for Department/Graduate Institute Faculty Promotion Applications</w:t>
      </w:r>
      <w:r w:rsidRPr="00972332">
        <w:rPr>
          <w:rFonts w:ascii="Times New Roman" w:eastAsia="標楷體" w:hAnsi="Times New Roman" w:cs="Times New Roman"/>
          <w:position w:val="3"/>
          <w:lang w:val="en-US"/>
        </w:rPr>
        <w:t xml:space="preserve"> </w:t>
      </w:r>
      <w:r w:rsidR="00FF25D7" w:rsidRPr="00972332">
        <w:rPr>
          <w:rFonts w:ascii="Times New Roman" w:eastAsia="標楷體" w:hAnsi="Times New Roman" w:cs="Times New Roman"/>
          <w:position w:val="3"/>
          <w:lang w:val="en-US"/>
        </w:rPr>
        <w:t>(</w:t>
      </w:r>
      <w:r w:rsidR="003C6BB8" w:rsidRPr="00972332">
        <w:rPr>
          <w:rFonts w:ascii="Times New Roman" w:eastAsia="標楷體" w:hAnsi="Times New Roman" w:cs="Times New Roman" w:hint="eastAsia"/>
          <w:position w:val="3"/>
          <w:lang w:val="en-US"/>
        </w:rPr>
        <w:t>August 1, 2018</w:t>
      </w:r>
      <w:r w:rsidR="00FF25D7" w:rsidRPr="00972332">
        <w:rPr>
          <w:rFonts w:ascii="Times New Roman" w:eastAsia="標楷體" w:hAnsi="Times New Roman" w:cs="Times New Roman"/>
          <w:position w:val="3"/>
          <w:lang w:val="en-US"/>
        </w:rPr>
        <w:t>)</w:t>
      </w:r>
    </w:p>
    <w:p w14:paraId="323FAAD1" w14:textId="77777777" w:rsidR="003C6BB8" w:rsidRPr="00B0542D" w:rsidRDefault="003C6BB8" w:rsidP="002262FE">
      <w:pPr>
        <w:tabs>
          <w:tab w:val="left" w:pos="8347"/>
        </w:tabs>
        <w:spacing w:before="17"/>
        <w:jc w:val="center"/>
        <w:rPr>
          <w:rFonts w:ascii="Times New Roman" w:eastAsia="標楷體" w:hAnsi="Times New Roman" w:cs="Times New Roman"/>
          <w:lang w:val="en-US"/>
        </w:rPr>
      </w:pPr>
    </w:p>
    <w:p w14:paraId="4534716D" w14:textId="1D633306" w:rsidR="0013513E" w:rsidRPr="001942F2" w:rsidRDefault="001942F2" w:rsidP="003C6BB8">
      <w:pPr>
        <w:pStyle w:val="a4"/>
        <w:numPr>
          <w:ilvl w:val="0"/>
          <w:numId w:val="1"/>
        </w:numPr>
        <w:spacing w:before="88"/>
        <w:ind w:right="295"/>
        <w:rPr>
          <w:rFonts w:ascii="Times New Roman" w:eastAsia="標楷體" w:hAnsi="Times New Roman" w:cs="Times New Roman"/>
          <w:sz w:val="24"/>
          <w:lang w:val="en-US"/>
        </w:rPr>
      </w:pPr>
      <w:r w:rsidRPr="001942F2">
        <w:rPr>
          <w:rFonts w:ascii="Times New Roman" w:eastAsia="標楷體" w:hAnsi="Times New Roman" w:cs="Times New Roman"/>
          <w:sz w:val="24"/>
          <w:lang w:val="en-US"/>
        </w:rPr>
        <w:t>Representative</w:t>
      </w:r>
      <w:r w:rsidR="0013513E" w:rsidRPr="001942F2">
        <w:rPr>
          <w:rFonts w:ascii="Times New Roman" w:eastAsia="標楷體" w:hAnsi="Times New Roman" w:cs="Times New Roman"/>
          <w:sz w:val="24"/>
          <w:lang w:val="en-US"/>
        </w:rPr>
        <w:t xml:space="preserve"> publications (or </w:t>
      </w:r>
      <w:r w:rsidRPr="001942F2">
        <w:rPr>
          <w:rFonts w:ascii="Times New Roman" w:eastAsia="標楷體" w:hAnsi="Times New Roman" w:cs="Times New Roman"/>
          <w:sz w:val="24"/>
          <w:lang w:val="en-US"/>
        </w:rPr>
        <w:t>theses/dissertations</w:t>
      </w:r>
      <w:r w:rsidR="0013513E" w:rsidRPr="001942F2">
        <w:rPr>
          <w:rFonts w:ascii="Times New Roman" w:eastAsia="標楷體" w:hAnsi="Times New Roman" w:cs="Times New Roman"/>
          <w:sz w:val="24"/>
          <w:lang w:val="en-US"/>
        </w:rPr>
        <w:t>)</w:t>
      </w:r>
      <w:r>
        <w:rPr>
          <w:rFonts w:ascii="Times New Roman" w:eastAsia="標楷體" w:hAnsi="Times New Roman" w:cs="Times New Roman" w:hint="eastAsia"/>
          <w:sz w:val="24"/>
          <w:lang w:val="en-US"/>
        </w:rPr>
        <w:t xml:space="preserve"> submitted by applicants</w:t>
      </w:r>
      <w:r w:rsidR="0013513E" w:rsidRPr="001942F2">
        <w:rPr>
          <w:rFonts w:ascii="Times New Roman" w:eastAsia="標楷體" w:hAnsi="Times New Roman" w:cs="Times New Roman"/>
          <w:sz w:val="24"/>
          <w:lang w:val="en-US"/>
        </w:rPr>
        <w:t xml:space="preserve"> must comply with the relevant </w:t>
      </w:r>
      <w:r>
        <w:rPr>
          <w:rFonts w:ascii="Times New Roman" w:eastAsia="標楷體" w:hAnsi="Times New Roman" w:cs="Times New Roman" w:hint="eastAsia"/>
          <w:sz w:val="24"/>
          <w:lang w:val="en-US"/>
        </w:rPr>
        <w:t xml:space="preserve">regulations </w:t>
      </w:r>
      <w:r w:rsidR="0013513E" w:rsidRPr="001942F2">
        <w:rPr>
          <w:rFonts w:ascii="Times New Roman" w:eastAsia="標楷體" w:hAnsi="Times New Roman" w:cs="Times New Roman"/>
          <w:sz w:val="24"/>
          <w:lang w:val="en-US"/>
        </w:rPr>
        <w:t xml:space="preserve">stipulated in the </w:t>
      </w:r>
      <w:r w:rsidRPr="00D76D91">
        <w:rPr>
          <w:rFonts w:ascii="Times New Roman" w:eastAsia="標楷體" w:hAnsi="Times New Roman" w:cs="Times New Roman"/>
          <w:sz w:val="24"/>
          <w:lang w:val="en-US"/>
        </w:rPr>
        <w:t xml:space="preserve">National Chung </w:t>
      </w:r>
      <w:proofErr w:type="spellStart"/>
      <w:r w:rsidRPr="00D76D91">
        <w:rPr>
          <w:rFonts w:ascii="Times New Roman" w:eastAsia="標楷體" w:hAnsi="Times New Roman" w:cs="Times New Roman"/>
          <w:sz w:val="24"/>
          <w:lang w:val="en-US"/>
        </w:rPr>
        <w:t>Hsing</w:t>
      </w:r>
      <w:proofErr w:type="spellEnd"/>
      <w:r w:rsidRPr="00D76D91">
        <w:rPr>
          <w:rFonts w:ascii="Times New Roman" w:eastAsia="標楷體" w:hAnsi="Times New Roman" w:cs="Times New Roman"/>
          <w:sz w:val="24"/>
          <w:lang w:val="en-US"/>
        </w:rPr>
        <w:t xml:space="preserve"> University </w:t>
      </w:r>
      <w:r w:rsidRPr="001942F2">
        <w:rPr>
          <w:rFonts w:ascii="Times New Roman" w:eastAsia="標楷體" w:hAnsi="Times New Roman" w:cs="Times New Roman"/>
          <w:i/>
          <w:iCs/>
          <w:sz w:val="24"/>
          <w:lang w:val="en-US"/>
        </w:rPr>
        <w:t xml:space="preserve">College of Electrical Engineering </w:t>
      </w:r>
      <w:r w:rsidR="00972332">
        <w:rPr>
          <w:rFonts w:ascii="Times New Roman" w:eastAsia="標楷體" w:hAnsi="Times New Roman" w:cs="Times New Roman" w:hint="eastAsia"/>
          <w:i/>
          <w:iCs/>
          <w:sz w:val="24"/>
          <w:lang w:val="en-US"/>
        </w:rPr>
        <w:t>a</w:t>
      </w:r>
      <w:r w:rsidRPr="001942F2">
        <w:rPr>
          <w:rFonts w:ascii="Times New Roman" w:eastAsia="標楷體" w:hAnsi="Times New Roman" w:cs="Times New Roman"/>
          <w:i/>
          <w:iCs/>
          <w:sz w:val="24"/>
          <w:lang w:val="en-US"/>
        </w:rPr>
        <w:t>nd Computer Science</w:t>
      </w:r>
      <w:r w:rsidRPr="001942F2">
        <w:rPr>
          <w:rFonts w:ascii="Times New Roman" w:eastAsia="標楷體" w:hAnsi="Times New Roman" w:cs="Times New Roman"/>
          <w:sz w:val="24"/>
          <w:lang w:val="en-US"/>
        </w:rPr>
        <w:t xml:space="preserve"> </w:t>
      </w:r>
      <w:r w:rsidR="0013513E" w:rsidRPr="001942F2">
        <w:rPr>
          <w:rFonts w:ascii="Times New Roman" w:eastAsia="標楷體" w:hAnsi="Times New Roman" w:cs="Times New Roman"/>
          <w:i/>
          <w:iCs/>
          <w:sz w:val="24"/>
          <w:lang w:val="en-US"/>
        </w:rPr>
        <w:t xml:space="preserve">Faculty Appointment and Promotion </w:t>
      </w:r>
      <w:r w:rsidR="00CC2CD3">
        <w:rPr>
          <w:rFonts w:ascii="Times New Roman" w:eastAsia="標楷體" w:hAnsi="Times New Roman" w:cs="Times New Roman" w:hint="eastAsia"/>
          <w:i/>
          <w:iCs/>
          <w:sz w:val="24"/>
          <w:lang w:val="en-US"/>
        </w:rPr>
        <w:t>Evaluation</w:t>
      </w:r>
      <w:r w:rsidR="0013513E" w:rsidRPr="001942F2">
        <w:rPr>
          <w:rFonts w:ascii="Times New Roman" w:eastAsia="標楷體" w:hAnsi="Times New Roman" w:cs="Times New Roman"/>
          <w:i/>
          <w:iCs/>
          <w:sz w:val="24"/>
          <w:lang w:val="en-US"/>
        </w:rPr>
        <w:t xml:space="preserve"> </w:t>
      </w:r>
      <w:r w:rsidR="00780D19">
        <w:rPr>
          <w:rFonts w:ascii="Times New Roman" w:eastAsia="標楷體" w:hAnsi="Times New Roman" w:cs="Times New Roman" w:hint="eastAsia"/>
          <w:i/>
          <w:iCs/>
          <w:sz w:val="24"/>
          <w:lang w:val="en-US"/>
        </w:rPr>
        <w:t>Regulations</w:t>
      </w:r>
      <w:r w:rsidR="0013513E" w:rsidRPr="001942F2">
        <w:rPr>
          <w:rFonts w:ascii="Times New Roman" w:eastAsia="標楷體" w:hAnsi="Times New Roman" w:cs="Times New Roman"/>
          <w:sz w:val="24"/>
          <w:lang w:val="en-US"/>
        </w:rPr>
        <w:t>.</w:t>
      </w:r>
    </w:p>
    <w:p w14:paraId="5A36416F" w14:textId="705B337C" w:rsidR="00F437CD" w:rsidRPr="00D76D91" w:rsidRDefault="0013513E" w:rsidP="00F01390">
      <w:pPr>
        <w:pStyle w:val="a4"/>
        <w:numPr>
          <w:ilvl w:val="0"/>
          <w:numId w:val="1"/>
        </w:numPr>
        <w:spacing w:before="88"/>
        <w:ind w:right="295"/>
        <w:rPr>
          <w:rFonts w:ascii="Times New Roman" w:eastAsia="標楷體" w:hAnsi="Times New Roman" w:cs="Times New Roman"/>
          <w:sz w:val="24"/>
          <w:lang w:val="en-US"/>
        </w:rPr>
      </w:pPr>
      <w:r w:rsidRPr="00F437CD">
        <w:rPr>
          <w:rFonts w:ascii="Times New Roman" w:eastAsia="標楷體" w:hAnsi="Times New Roman" w:cs="Times New Roman"/>
          <w:sz w:val="24"/>
          <w:lang w:val="en-US"/>
        </w:rPr>
        <w:t xml:space="preserve">Faculty members seeking </w:t>
      </w:r>
      <w:r w:rsidR="00842B64">
        <w:rPr>
          <w:rFonts w:ascii="Times New Roman" w:eastAsia="標楷體" w:hAnsi="Times New Roman" w:cs="Times New Roman" w:hint="eastAsia"/>
          <w:sz w:val="24"/>
          <w:lang w:val="en-US"/>
        </w:rPr>
        <w:t xml:space="preserve">a </w:t>
      </w:r>
      <w:r w:rsidRPr="00F437CD">
        <w:rPr>
          <w:rFonts w:ascii="Times New Roman" w:eastAsia="標楷體" w:hAnsi="Times New Roman" w:cs="Times New Roman"/>
          <w:sz w:val="24"/>
          <w:lang w:val="en-US"/>
        </w:rPr>
        <w:t xml:space="preserve">promotion must meet the minimum </w:t>
      </w:r>
      <w:r w:rsidR="00FF78E2">
        <w:rPr>
          <w:rFonts w:ascii="Times New Roman" w:eastAsia="標楷體" w:hAnsi="Times New Roman" w:cs="Times New Roman" w:hint="eastAsia"/>
          <w:sz w:val="24"/>
          <w:lang w:val="en-US"/>
        </w:rPr>
        <w:t>requirement</w:t>
      </w:r>
      <w:r w:rsidRPr="00F437CD">
        <w:rPr>
          <w:rFonts w:ascii="Times New Roman" w:eastAsia="標楷體" w:hAnsi="Times New Roman" w:cs="Times New Roman"/>
          <w:sz w:val="24"/>
          <w:lang w:val="en-US"/>
        </w:rPr>
        <w:t xml:space="preserve"> indicators set by their respective departments</w:t>
      </w:r>
      <w:r w:rsidR="00F437CD" w:rsidRPr="00F437CD">
        <w:rPr>
          <w:rFonts w:ascii="Times New Roman" w:eastAsia="標楷體" w:hAnsi="Times New Roman" w:cs="Times New Roman" w:hint="eastAsia"/>
          <w:sz w:val="24"/>
          <w:lang w:val="en-US"/>
        </w:rPr>
        <w:t>/g</w:t>
      </w:r>
      <w:r w:rsidR="00F437CD">
        <w:rPr>
          <w:rFonts w:ascii="Times New Roman" w:eastAsia="標楷體" w:hAnsi="Times New Roman" w:cs="Times New Roman" w:hint="eastAsia"/>
          <w:sz w:val="24"/>
          <w:lang w:val="en-US"/>
        </w:rPr>
        <w:t>raduate</w:t>
      </w:r>
      <w:r w:rsidRPr="00F437CD">
        <w:rPr>
          <w:rFonts w:ascii="Times New Roman" w:eastAsia="標楷體" w:hAnsi="Times New Roman" w:cs="Times New Roman"/>
          <w:sz w:val="24"/>
          <w:lang w:val="en-US"/>
        </w:rPr>
        <w:t xml:space="preserve"> institutes </w:t>
      </w:r>
      <w:r w:rsidR="00D30865">
        <w:rPr>
          <w:rFonts w:ascii="Times New Roman" w:eastAsia="標楷體" w:hAnsi="Times New Roman" w:cs="Times New Roman"/>
          <w:sz w:val="24"/>
          <w:lang w:val="en-US"/>
        </w:rPr>
        <w:t>to be</w:t>
      </w:r>
      <w:r w:rsidRPr="00F437CD">
        <w:rPr>
          <w:rFonts w:ascii="Times New Roman" w:eastAsia="標楷體" w:hAnsi="Times New Roman" w:cs="Times New Roman"/>
          <w:sz w:val="24"/>
          <w:lang w:val="en-US"/>
        </w:rPr>
        <w:t xml:space="preserve"> eligible. </w:t>
      </w:r>
      <w:r w:rsidRPr="00D76D91">
        <w:rPr>
          <w:rFonts w:ascii="Times New Roman" w:eastAsia="標楷體" w:hAnsi="Times New Roman" w:cs="Times New Roman"/>
          <w:sz w:val="24"/>
          <w:lang w:val="en-US"/>
        </w:rPr>
        <w:t>(Article 7)</w:t>
      </w:r>
    </w:p>
    <w:p w14:paraId="58875A42" w14:textId="5CF3D0BD" w:rsidR="00425813" w:rsidRPr="00425813" w:rsidRDefault="0013513E" w:rsidP="00F01390">
      <w:pPr>
        <w:pStyle w:val="a4"/>
        <w:numPr>
          <w:ilvl w:val="0"/>
          <w:numId w:val="1"/>
        </w:numPr>
        <w:spacing w:before="88"/>
        <w:ind w:right="295"/>
        <w:jc w:val="both"/>
        <w:rPr>
          <w:rFonts w:ascii="Times New Roman" w:eastAsia="標楷體" w:hAnsi="Times New Roman" w:cs="Times New Roman"/>
          <w:sz w:val="24"/>
          <w:lang w:val="en-US"/>
        </w:rPr>
      </w:pPr>
      <w:r w:rsidRPr="00425813">
        <w:rPr>
          <w:rFonts w:ascii="Times New Roman" w:eastAsia="標楷體" w:hAnsi="Times New Roman" w:cs="Times New Roman"/>
          <w:sz w:val="24"/>
          <w:lang w:val="en-US"/>
        </w:rPr>
        <w:t xml:space="preserve">Faculty members applying for </w:t>
      </w:r>
      <w:r w:rsidR="00425813" w:rsidRPr="00425813">
        <w:rPr>
          <w:rFonts w:ascii="Times New Roman" w:eastAsia="標楷體" w:hAnsi="Times New Roman" w:cs="Times New Roman" w:hint="eastAsia"/>
          <w:sz w:val="24"/>
          <w:lang w:val="en-US"/>
        </w:rPr>
        <w:t xml:space="preserve">a </w:t>
      </w:r>
      <w:r w:rsidRPr="00425813">
        <w:rPr>
          <w:rFonts w:ascii="Times New Roman" w:eastAsia="標楷體" w:hAnsi="Times New Roman" w:cs="Times New Roman"/>
          <w:sz w:val="24"/>
          <w:lang w:val="en-US"/>
        </w:rPr>
        <w:t xml:space="preserve">promotion must submit </w:t>
      </w:r>
      <w:r w:rsidR="00206B01">
        <w:rPr>
          <w:rFonts w:ascii="Times New Roman" w:eastAsia="標楷體" w:hAnsi="Times New Roman" w:cs="Times New Roman" w:hint="eastAsia"/>
          <w:sz w:val="24"/>
          <w:lang w:val="en-US"/>
        </w:rPr>
        <w:t xml:space="preserve">their </w:t>
      </w:r>
      <w:r w:rsidRPr="00425813">
        <w:rPr>
          <w:rFonts w:ascii="Times New Roman" w:eastAsia="標楷體" w:hAnsi="Times New Roman" w:cs="Times New Roman"/>
          <w:sz w:val="24"/>
          <w:lang w:val="en-US"/>
        </w:rPr>
        <w:t xml:space="preserve">representative </w:t>
      </w:r>
      <w:r w:rsidR="00215351">
        <w:rPr>
          <w:rFonts w:ascii="Times New Roman" w:eastAsia="標楷體" w:hAnsi="Times New Roman" w:cs="Times New Roman"/>
          <w:sz w:val="24"/>
          <w:lang w:val="en-US"/>
        </w:rPr>
        <w:t>publications (</w:t>
      </w:r>
      <w:r w:rsidR="00215351" w:rsidRPr="00425813">
        <w:rPr>
          <w:rFonts w:ascii="Times New Roman" w:eastAsia="標楷體" w:hAnsi="Times New Roman" w:cs="Times New Roman"/>
          <w:sz w:val="24"/>
          <w:lang w:val="en-US"/>
        </w:rPr>
        <w:t>completed within five years</w:t>
      </w:r>
      <w:r w:rsidR="00215351">
        <w:rPr>
          <w:rFonts w:ascii="Times New Roman" w:eastAsia="標楷體" w:hAnsi="Times New Roman" w:cs="Times New Roman"/>
          <w:sz w:val="24"/>
          <w:lang w:val="en-US"/>
        </w:rPr>
        <w:t xml:space="preserve">) </w:t>
      </w:r>
      <w:r w:rsidRPr="00425813">
        <w:rPr>
          <w:rFonts w:ascii="Times New Roman" w:eastAsia="標楷體" w:hAnsi="Times New Roman" w:cs="Times New Roman" w:hint="eastAsia"/>
          <w:sz w:val="24"/>
          <w:lang w:val="en-US"/>
        </w:rPr>
        <w:t>a</w:t>
      </w:r>
      <w:r w:rsidRPr="00425813">
        <w:rPr>
          <w:rFonts w:ascii="Times New Roman" w:eastAsia="標楷體" w:hAnsi="Times New Roman" w:cs="Times New Roman"/>
          <w:sz w:val="24"/>
          <w:lang w:val="en-US"/>
        </w:rPr>
        <w:t xml:space="preserve">nd reference </w:t>
      </w:r>
      <w:r w:rsidR="00425813">
        <w:rPr>
          <w:rFonts w:ascii="Times New Roman" w:eastAsia="標楷體" w:hAnsi="Times New Roman" w:cs="Times New Roman" w:hint="eastAsia"/>
          <w:sz w:val="24"/>
          <w:lang w:val="en-US"/>
        </w:rPr>
        <w:t>publications</w:t>
      </w:r>
      <w:r w:rsidR="00425813" w:rsidRPr="00425813">
        <w:rPr>
          <w:rFonts w:ascii="Times New Roman" w:eastAsia="標楷體" w:hAnsi="Times New Roman" w:cs="Times New Roman"/>
          <w:sz w:val="24"/>
          <w:lang w:val="en-US"/>
        </w:rPr>
        <w:t xml:space="preserve"> </w:t>
      </w:r>
      <w:r w:rsidR="002E2900">
        <w:rPr>
          <w:rFonts w:ascii="Times New Roman" w:eastAsia="標楷體" w:hAnsi="Times New Roman" w:cs="Times New Roman"/>
          <w:sz w:val="24"/>
          <w:lang w:val="en-US"/>
        </w:rPr>
        <w:t>pu</w:t>
      </w:r>
      <w:r w:rsidR="0037038F">
        <w:rPr>
          <w:rFonts w:ascii="Times New Roman" w:eastAsia="標楷體" w:hAnsi="Times New Roman" w:cs="Times New Roman"/>
          <w:sz w:val="24"/>
          <w:lang w:val="en-US"/>
        </w:rPr>
        <w:t>b</w:t>
      </w:r>
      <w:r w:rsidR="002E2900">
        <w:rPr>
          <w:rFonts w:ascii="Times New Roman" w:eastAsia="標楷體" w:hAnsi="Times New Roman" w:cs="Times New Roman" w:hint="eastAsia"/>
          <w:sz w:val="24"/>
          <w:lang w:val="en-US"/>
        </w:rPr>
        <w:t>l</w:t>
      </w:r>
      <w:r w:rsidR="002E2900">
        <w:rPr>
          <w:rFonts w:ascii="Times New Roman" w:eastAsia="標楷體" w:hAnsi="Times New Roman" w:cs="Times New Roman"/>
          <w:sz w:val="24"/>
          <w:lang w:val="en-US"/>
        </w:rPr>
        <w:t>ished</w:t>
      </w:r>
      <w:r w:rsidR="002B20CC">
        <w:rPr>
          <w:rFonts w:ascii="Times New Roman" w:eastAsia="標楷體" w:hAnsi="Times New Roman" w:cs="Times New Roman"/>
          <w:sz w:val="24"/>
          <w:lang w:val="en-US"/>
        </w:rPr>
        <w:t xml:space="preserve"> </w:t>
      </w:r>
      <w:r w:rsidRPr="00425813">
        <w:rPr>
          <w:rFonts w:ascii="Times New Roman" w:eastAsia="標楷體" w:hAnsi="Times New Roman" w:cs="Times New Roman"/>
          <w:sz w:val="24"/>
          <w:lang w:val="en-US"/>
        </w:rPr>
        <w:t xml:space="preserve">in their current </w:t>
      </w:r>
      <w:r w:rsidR="00063CE3">
        <w:rPr>
          <w:rFonts w:ascii="Times New Roman" w:eastAsia="標楷體" w:hAnsi="Times New Roman" w:cs="Times New Roman"/>
          <w:sz w:val="24"/>
          <w:lang w:val="en-US"/>
        </w:rPr>
        <w:t xml:space="preserve">faculty </w:t>
      </w:r>
      <w:r w:rsidRPr="00425813">
        <w:rPr>
          <w:rFonts w:ascii="Times New Roman" w:eastAsia="標楷體" w:hAnsi="Times New Roman" w:cs="Times New Roman"/>
          <w:sz w:val="24"/>
          <w:lang w:val="en-US"/>
        </w:rPr>
        <w:t>rank.</w:t>
      </w:r>
    </w:p>
    <w:p w14:paraId="551187C8" w14:textId="62F28174" w:rsidR="009A19BB" w:rsidRPr="00C275D1" w:rsidRDefault="003A078E" w:rsidP="003A078E">
      <w:pPr>
        <w:pStyle w:val="a4"/>
        <w:spacing w:before="88"/>
        <w:ind w:left="579" w:right="295"/>
        <w:jc w:val="both"/>
        <w:rPr>
          <w:rFonts w:ascii="Times New Roman" w:eastAsia="標楷體" w:hAnsi="Times New Roman" w:cs="Times New Roman"/>
          <w:spacing w:val="-17"/>
          <w:lang w:val="en-US"/>
        </w:rPr>
      </w:pPr>
      <w:r w:rsidRPr="00425813">
        <w:rPr>
          <w:rFonts w:ascii="Times New Roman" w:eastAsia="標楷體" w:hAnsi="Times New Roman" w:cs="Times New Roman"/>
          <w:sz w:val="24"/>
          <w:lang w:val="en-US"/>
        </w:rPr>
        <w:t xml:space="preserve">Representative </w:t>
      </w:r>
      <w:r w:rsidR="00425813" w:rsidRPr="00425813">
        <w:rPr>
          <w:rFonts w:ascii="Times New Roman" w:eastAsia="標楷體" w:hAnsi="Times New Roman" w:cs="Times New Roman"/>
          <w:sz w:val="24"/>
          <w:lang w:val="en-US"/>
        </w:rPr>
        <w:t>publication</w:t>
      </w:r>
      <w:r w:rsidR="00425813" w:rsidRPr="00425813">
        <w:rPr>
          <w:rFonts w:ascii="Times New Roman" w:eastAsia="標楷體" w:hAnsi="Times New Roman" w:cs="Times New Roman" w:hint="eastAsia"/>
          <w:sz w:val="24"/>
          <w:lang w:val="en-US"/>
        </w:rPr>
        <w:t xml:space="preserve"> </w:t>
      </w:r>
      <w:r w:rsidR="00425813" w:rsidRPr="00425813">
        <w:rPr>
          <w:rFonts w:ascii="Times New Roman" w:eastAsia="標楷體" w:hAnsi="Times New Roman" w:cs="Times New Roman"/>
          <w:sz w:val="24"/>
          <w:lang w:val="en-US"/>
        </w:rPr>
        <w:t>date</w:t>
      </w:r>
      <w:r w:rsidR="00425813">
        <w:rPr>
          <w:rFonts w:ascii="Times New Roman" w:eastAsia="標楷體" w:hAnsi="Times New Roman" w:cs="Times New Roman" w:hint="eastAsia"/>
          <w:sz w:val="24"/>
          <w:lang w:val="en-US"/>
        </w:rPr>
        <w:t xml:space="preserve">: </w:t>
      </w:r>
      <w:r w:rsidRPr="00425813">
        <w:rPr>
          <w:rFonts w:ascii="Times New Roman" w:eastAsia="標楷體" w:hAnsi="Times New Roman" w:cs="Times New Roman"/>
          <w:sz w:val="24"/>
          <w:lang w:val="en-US"/>
        </w:rPr>
        <w:t xml:space="preserve">For faculty members seeking </w:t>
      </w:r>
      <w:r w:rsidR="00D77F4D">
        <w:rPr>
          <w:rFonts w:ascii="Times New Roman" w:eastAsia="標楷體" w:hAnsi="Times New Roman" w:cs="Times New Roman" w:hint="eastAsia"/>
          <w:sz w:val="24"/>
          <w:lang w:val="en-US"/>
        </w:rPr>
        <w:t xml:space="preserve">a </w:t>
      </w:r>
      <w:r w:rsidRPr="00425813">
        <w:rPr>
          <w:rFonts w:ascii="Times New Roman" w:eastAsia="標楷體" w:hAnsi="Times New Roman" w:cs="Times New Roman"/>
          <w:sz w:val="24"/>
          <w:lang w:val="en-US"/>
        </w:rPr>
        <w:t>promotion effective August 1, the</w:t>
      </w:r>
      <w:r w:rsidR="002350E3">
        <w:rPr>
          <w:rFonts w:ascii="Times New Roman" w:eastAsia="標楷體" w:hAnsi="Times New Roman" w:cs="Times New Roman" w:hint="eastAsia"/>
          <w:sz w:val="24"/>
          <w:lang w:val="en-US"/>
        </w:rPr>
        <w:t>ir</w:t>
      </w:r>
      <w:r w:rsidRPr="00425813">
        <w:rPr>
          <w:rFonts w:ascii="Times New Roman" w:eastAsia="標楷體" w:hAnsi="Times New Roman" w:cs="Times New Roman"/>
          <w:sz w:val="24"/>
          <w:lang w:val="en-US"/>
        </w:rPr>
        <w:t xml:space="preserve"> representative publication</w:t>
      </w:r>
      <w:r w:rsidR="00D77F4D">
        <w:rPr>
          <w:rFonts w:ascii="Times New Roman" w:eastAsia="標楷體" w:hAnsi="Times New Roman" w:cs="Times New Roman" w:hint="eastAsia"/>
          <w:sz w:val="24"/>
          <w:lang w:val="en-US"/>
        </w:rPr>
        <w:t>s</w:t>
      </w:r>
      <w:r w:rsidRPr="00425813">
        <w:rPr>
          <w:rFonts w:ascii="Times New Roman" w:eastAsia="標楷體" w:hAnsi="Times New Roman" w:cs="Times New Roman"/>
          <w:sz w:val="24"/>
          <w:lang w:val="en-US"/>
        </w:rPr>
        <w:t xml:space="preserve"> must be </w:t>
      </w:r>
      <w:r w:rsidR="00F460B3">
        <w:rPr>
          <w:rFonts w:ascii="Times New Roman" w:eastAsia="標楷體" w:hAnsi="Times New Roman" w:cs="Times New Roman"/>
          <w:sz w:val="24"/>
          <w:lang w:val="en-US"/>
        </w:rPr>
        <w:t>released</w:t>
      </w:r>
      <w:r w:rsidR="005575C9">
        <w:rPr>
          <w:rFonts w:ascii="Times New Roman" w:eastAsia="標楷體" w:hAnsi="Times New Roman" w:cs="Times New Roman" w:hint="eastAsia"/>
          <w:sz w:val="24"/>
          <w:lang w:val="en-US"/>
        </w:rPr>
        <w:t xml:space="preserve"> or </w:t>
      </w:r>
      <w:r w:rsidRPr="00425813">
        <w:rPr>
          <w:rFonts w:ascii="Times New Roman" w:eastAsia="標楷體" w:hAnsi="Times New Roman" w:cs="Times New Roman"/>
          <w:sz w:val="24"/>
          <w:lang w:val="en-US"/>
        </w:rPr>
        <w:t>published no later than</w:t>
      </w:r>
      <w:r w:rsidR="005575C9">
        <w:rPr>
          <w:rFonts w:ascii="Times New Roman" w:eastAsia="標楷體" w:hAnsi="Times New Roman" w:cs="Times New Roman" w:hint="eastAsia"/>
          <w:sz w:val="24"/>
          <w:lang w:val="en-US"/>
        </w:rPr>
        <w:t xml:space="preserve"> </w:t>
      </w:r>
      <w:r w:rsidRPr="00425813">
        <w:rPr>
          <w:rFonts w:ascii="Times New Roman" w:eastAsia="標楷體" w:hAnsi="Times New Roman" w:cs="Times New Roman"/>
          <w:sz w:val="24"/>
          <w:lang w:val="en-US"/>
        </w:rPr>
        <w:t>February 15 of the same year.</w:t>
      </w:r>
      <w:r w:rsidR="005575C9">
        <w:rPr>
          <w:rFonts w:ascii="Times New Roman" w:eastAsia="標楷體" w:hAnsi="Times New Roman" w:cs="Times New Roman" w:hint="eastAsia"/>
          <w:sz w:val="24"/>
          <w:lang w:val="en-US"/>
        </w:rPr>
        <w:t xml:space="preserve"> </w:t>
      </w:r>
      <w:r w:rsidR="005575C9" w:rsidRPr="00425813">
        <w:rPr>
          <w:rFonts w:ascii="Times New Roman" w:eastAsia="標楷體" w:hAnsi="Times New Roman" w:cs="Times New Roman"/>
          <w:sz w:val="24"/>
          <w:lang w:val="en-US"/>
        </w:rPr>
        <w:t xml:space="preserve">For </w:t>
      </w:r>
      <w:r w:rsidR="005575C9">
        <w:rPr>
          <w:rFonts w:ascii="Times New Roman" w:eastAsia="標楷體" w:hAnsi="Times New Roman" w:cs="Times New Roman" w:hint="eastAsia"/>
          <w:sz w:val="24"/>
          <w:lang w:val="en-US"/>
        </w:rPr>
        <w:t>those</w:t>
      </w:r>
      <w:r w:rsidR="005575C9" w:rsidRPr="00425813">
        <w:rPr>
          <w:rFonts w:ascii="Times New Roman" w:eastAsia="標楷體" w:hAnsi="Times New Roman" w:cs="Times New Roman"/>
          <w:sz w:val="24"/>
          <w:lang w:val="en-US"/>
        </w:rPr>
        <w:t xml:space="preserve"> seeking </w:t>
      </w:r>
      <w:r w:rsidR="005575C9">
        <w:rPr>
          <w:rFonts w:ascii="Times New Roman" w:eastAsia="標楷體" w:hAnsi="Times New Roman" w:cs="Times New Roman" w:hint="eastAsia"/>
          <w:sz w:val="24"/>
          <w:lang w:val="en-US"/>
        </w:rPr>
        <w:t xml:space="preserve">a </w:t>
      </w:r>
      <w:r w:rsidR="005575C9" w:rsidRPr="00425813">
        <w:rPr>
          <w:rFonts w:ascii="Times New Roman" w:eastAsia="標楷體" w:hAnsi="Times New Roman" w:cs="Times New Roman"/>
          <w:sz w:val="24"/>
          <w:lang w:val="en-US"/>
        </w:rPr>
        <w:t xml:space="preserve">promotion effective </w:t>
      </w:r>
      <w:r w:rsidR="009664F1">
        <w:rPr>
          <w:rFonts w:ascii="Times New Roman" w:eastAsia="標楷體" w:hAnsi="Times New Roman" w:cs="Times New Roman"/>
          <w:sz w:val="24"/>
          <w:lang w:val="en-US"/>
        </w:rPr>
        <w:t>February</w:t>
      </w:r>
      <w:r w:rsidR="005575C9" w:rsidRPr="00425813">
        <w:rPr>
          <w:rFonts w:ascii="Times New Roman" w:eastAsia="標楷體" w:hAnsi="Times New Roman" w:cs="Times New Roman"/>
          <w:sz w:val="24"/>
          <w:lang w:val="en-US"/>
        </w:rPr>
        <w:t xml:space="preserve"> 1, the</w:t>
      </w:r>
      <w:r w:rsidR="002350E3">
        <w:rPr>
          <w:rFonts w:ascii="Times New Roman" w:eastAsia="標楷體" w:hAnsi="Times New Roman" w:cs="Times New Roman" w:hint="eastAsia"/>
          <w:sz w:val="24"/>
          <w:lang w:val="en-US"/>
        </w:rPr>
        <w:t>ir</w:t>
      </w:r>
      <w:r w:rsidR="005575C9" w:rsidRPr="00425813">
        <w:rPr>
          <w:rFonts w:ascii="Times New Roman" w:eastAsia="標楷體" w:hAnsi="Times New Roman" w:cs="Times New Roman"/>
          <w:sz w:val="24"/>
          <w:lang w:val="en-US"/>
        </w:rPr>
        <w:t xml:space="preserve"> representative publication</w:t>
      </w:r>
      <w:r w:rsidR="005575C9">
        <w:rPr>
          <w:rFonts w:ascii="Times New Roman" w:eastAsia="標楷體" w:hAnsi="Times New Roman" w:cs="Times New Roman" w:hint="eastAsia"/>
          <w:sz w:val="24"/>
          <w:lang w:val="en-US"/>
        </w:rPr>
        <w:t>s</w:t>
      </w:r>
      <w:r w:rsidR="005575C9" w:rsidRPr="00425813">
        <w:rPr>
          <w:rFonts w:ascii="Times New Roman" w:eastAsia="標楷體" w:hAnsi="Times New Roman" w:cs="Times New Roman"/>
          <w:sz w:val="24"/>
          <w:lang w:val="en-US"/>
        </w:rPr>
        <w:t xml:space="preserve"> must be </w:t>
      </w:r>
      <w:r w:rsidR="00840918">
        <w:rPr>
          <w:rFonts w:ascii="Times New Roman" w:eastAsia="標楷體" w:hAnsi="Times New Roman" w:cs="Times New Roman"/>
          <w:sz w:val="24"/>
          <w:lang w:val="en-US"/>
        </w:rPr>
        <w:t>released</w:t>
      </w:r>
      <w:r w:rsidR="005575C9">
        <w:rPr>
          <w:rFonts w:ascii="Times New Roman" w:eastAsia="標楷體" w:hAnsi="Times New Roman" w:cs="Times New Roman" w:hint="eastAsia"/>
          <w:sz w:val="24"/>
          <w:lang w:val="en-US"/>
        </w:rPr>
        <w:t xml:space="preserve"> or </w:t>
      </w:r>
      <w:r w:rsidR="005575C9" w:rsidRPr="00425813">
        <w:rPr>
          <w:rFonts w:ascii="Times New Roman" w:eastAsia="標楷體" w:hAnsi="Times New Roman" w:cs="Times New Roman"/>
          <w:sz w:val="24"/>
          <w:lang w:val="en-US"/>
        </w:rPr>
        <w:t>published no later than</w:t>
      </w:r>
      <w:r w:rsidR="005575C9">
        <w:rPr>
          <w:rFonts w:ascii="Times New Roman" w:eastAsia="標楷體" w:hAnsi="Times New Roman" w:cs="Times New Roman" w:hint="eastAsia"/>
          <w:sz w:val="24"/>
          <w:lang w:val="en-US"/>
        </w:rPr>
        <w:t xml:space="preserve"> </w:t>
      </w:r>
      <w:r w:rsidR="002350E3">
        <w:rPr>
          <w:rFonts w:ascii="Times New Roman" w:eastAsia="標楷體" w:hAnsi="Times New Roman" w:cs="Times New Roman" w:hint="eastAsia"/>
          <w:sz w:val="24"/>
          <w:lang w:val="en-US"/>
        </w:rPr>
        <w:t>August 15</w:t>
      </w:r>
      <w:r w:rsidR="005575C9" w:rsidRPr="00425813">
        <w:rPr>
          <w:rFonts w:ascii="Times New Roman" w:eastAsia="標楷體" w:hAnsi="Times New Roman" w:cs="Times New Roman"/>
          <w:sz w:val="24"/>
          <w:lang w:val="en-US"/>
        </w:rPr>
        <w:t xml:space="preserve"> of the </w:t>
      </w:r>
      <w:r w:rsidR="002350E3">
        <w:rPr>
          <w:rFonts w:ascii="Times New Roman" w:eastAsia="標楷體" w:hAnsi="Times New Roman" w:cs="Times New Roman" w:hint="eastAsia"/>
          <w:sz w:val="24"/>
          <w:lang w:val="en-US"/>
        </w:rPr>
        <w:t xml:space="preserve">previous </w:t>
      </w:r>
      <w:r w:rsidR="005575C9" w:rsidRPr="00425813">
        <w:rPr>
          <w:rFonts w:ascii="Times New Roman" w:eastAsia="標楷體" w:hAnsi="Times New Roman" w:cs="Times New Roman"/>
          <w:sz w:val="24"/>
          <w:lang w:val="en-US"/>
        </w:rPr>
        <w:t>year</w:t>
      </w:r>
      <w:r w:rsidR="002350E3">
        <w:rPr>
          <w:rFonts w:ascii="Times New Roman" w:eastAsia="標楷體" w:hAnsi="Times New Roman" w:cs="Times New Roman" w:hint="eastAsia"/>
          <w:sz w:val="24"/>
          <w:lang w:val="en-US"/>
        </w:rPr>
        <w:t xml:space="preserve">. </w:t>
      </w:r>
      <w:r w:rsidRPr="002350E3">
        <w:rPr>
          <w:rFonts w:ascii="Times New Roman" w:eastAsia="標楷體" w:hAnsi="Times New Roman" w:cs="Times New Roman"/>
          <w:sz w:val="24"/>
          <w:lang w:val="en-US"/>
        </w:rPr>
        <w:t>The publication date</w:t>
      </w:r>
      <w:r w:rsidR="002350E3" w:rsidRPr="002350E3">
        <w:rPr>
          <w:rFonts w:ascii="Times New Roman" w:eastAsia="標楷體" w:hAnsi="Times New Roman" w:cs="Times New Roman" w:hint="eastAsia"/>
          <w:sz w:val="24"/>
          <w:lang w:val="en-US"/>
        </w:rPr>
        <w:t>s</w:t>
      </w:r>
      <w:r w:rsidRPr="002350E3">
        <w:rPr>
          <w:rFonts w:ascii="Times New Roman" w:eastAsia="標楷體" w:hAnsi="Times New Roman" w:cs="Times New Roman"/>
          <w:sz w:val="24"/>
          <w:lang w:val="en-US"/>
        </w:rPr>
        <w:t xml:space="preserve"> of reference </w:t>
      </w:r>
      <w:r w:rsidR="002350E3" w:rsidRPr="002350E3">
        <w:rPr>
          <w:rFonts w:ascii="Times New Roman" w:eastAsia="標楷體" w:hAnsi="Times New Roman" w:cs="Times New Roman" w:hint="eastAsia"/>
          <w:sz w:val="24"/>
          <w:lang w:val="en-US"/>
        </w:rPr>
        <w:t>publications</w:t>
      </w:r>
      <w:r w:rsidRPr="002350E3">
        <w:rPr>
          <w:rFonts w:ascii="Times New Roman" w:eastAsia="標楷體" w:hAnsi="Times New Roman" w:cs="Times New Roman"/>
          <w:sz w:val="24"/>
          <w:lang w:val="en-US"/>
        </w:rPr>
        <w:t xml:space="preserve"> extend up to the effective date of promotion, </w:t>
      </w:r>
      <w:r w:rsidR="002350E3">
        <w:rPr>
          <w:rFonts w:ascii="Times New Roman" w:eastAsia="標楷體" w:hAnsi="Times New Roman" w:cs="Times New Roman" w:hint="eastAsia"/>
          <w:sz w:val="24"/>
          <w:lang w:val="en-US"/>
        </w:rPr>
        <w:t>and</w:t>
      </w:r>
      <w:r w:rsidRPr="002350E3">
        <w:rPr>
          <w:rFonts w:ascii="Times New Roman" w:eastAsia="標楷體" w:hAnsi="Times New Roman" w:cs="Times New Roman"/>
          <w:sz w:val="24"/>
          <w:lang w:val="en-US"/>
        </w:rPr>
        <w:t xml:space="preserve"> faculty members must </w:t>
      </w:r>
      <w:r w:rsidR="002350E3">
        <w:rPr>
          <w:rFonts w:ascii="Times New Roman" w:eastAsia="標楷體" w:hAnsi="Times New Roman" w:cs="Times New Roman" w:hint="eastAsia"/>
          <w:sz w:val="24"/>
          <w:lang w:val="en-US"/>
        </w:rPr>
        <w:t>submit</w:t>
      </w:r>
      <w:r w:rsidRPr="002350E3">
        <w:rPr>
          <w:rFonts w:ascii="Times New Roman" w:eastAsia="標楷體" w:hAnsi="Times New Roman" w:cs="Times New Roman"/>
          <w:sz w:val="24"/>
          <w:lang w:val="en-US"/>
        </w:rPr>
        <w:t xml:space="preserve"> proof of journal acceptance and proof of publication before the promotion effective date </w:t>
      </w:r>
      <w:r w:rsidR="009F15BC">
        <w:rPr>
          <w:rFonts w:ascii="Times New Roman" w:eastAsia="標楷體" w:hAnsi="Times New Roman" w:cs="Times New Roman" w:hint="eastAsia"/>
          <w:sz w:val="24"/>
          <w:lang w:val="en-US"/>
        </w:rPr>
        <w:t>and before</w:t>
      </w:r>
      <w:r w:rsidR="00141D77">
        <w:rPr>
          <w:rFonts w:ascii="Times New Roman" w:eastAsia="標楷體" w:hAnsi="Times New Roman" w:cs="Times New Roman" w:hint="eastAsia"/>
          <w:sz w:val="24"/>
          <w:lang w:val="en-US"/>
        </w:rPr>
        <w:t xml:space="preserve"> </w:t>
      </w:r>
      <w:r w:rsidRPr="002350E3">
        <w:rPr>
          <w:rFonts w:ascii="Times New Roman" w:eastAsia="標楷體" w:hAnsi="Times New Roman" w:cs="Times New Roman"/>
          <w:sz w:val="24"/>
          <w:lang w:val="en-US"/>
        </w:rPr>
        <w:t>the department</w:t>
      </w:r>
      <w:r w:rsidR="002350E3">
        <w:rPr>
          <w:rFonts w:ascii="Times New Roman" w:eastAsia="標楷體" w:hAnsi="Times New Roman" w:cs="Times New Roman" w:hint="eastAsia"/>
          <w:sz w:val="24"/>
          <w:lang w:val="en-US"/>
        </w:rPr>
        <w:t>/graduate institute</w:t>
      </w:r>
      <w:r w:rsidRPr="002350E3">
        <w:rPr>
          <w:rFonts w:ascii="Times New Roman" w:eastAsia="標楷體" w:hAnsi="Times New Roman" w:cs="Times New Roman"/>
          <w:sz w:val="24"/>
          <w:lang w:val="en-US"/>
        </w:rPr>
        <w:t xml:space="preserve"> faculty</w:t>
      </w:r>
      <w:r w:rsidR="002350E3">
        <w:rPr>
          <w:rFonts w:ascii="Times New Roman" w:eastAsia="標楷體" w:hAnsi="Times New Roman" w:cs="Times New Roman" w:hint="eastAsia"/>
          <w:sz w:val="24"/>
          <w:lang w:val="en-US"/>
        </w:rPr>
        <w:t xml:space="preserve"> evaluation committee</w:t>
      </w:r>
      <w:r w:rsidRPr="002350E3">
        <w:rPr>
          <w:rFonts w:ascii="Times New Roman" w:eastAsia="標楷體" w:hAnsi="Times New Roman" w:cs="Times New Roman"/>
          <w:sz w:val="24"/>
          <w:lang w:val="en-US"/>
        </w:rPr>
        <w:t xml:space="preserve"> </w:t>
      </w:r>
      <w:r w:rsidR="007C46AE">
        <w:rPr>
          <w:rFonts w:ascii="Times New Roman" w:eastAsia="標楷體" w:hAnsi="Times New Roman" w:cs="Times New Roman"/>
          <w:sz w:val="24"/>
          <w:lang w:val="en-US"/>
        </w:rPr>
        <w:t>convenes</w:t>
      </w:r>
      <w:r w:rsidRPr="002350E3">
        <w:rPr>
          <w:rFonts w:ascii="Times New Roman" w:eastAsia="標楷體" w:hAnsi="Times New Roman" w:cs="Times New Roman"/>
          <w:sz w:val="24"/>
          <w:lang w:val="en-US"/>
        </w:rPr>
        <w:t>. For works published in parts (e.g., Part</w:t>
      </w:r>
      <w:r w:rsidR="00C275D1">
        <w:rPr>
          <w:rFonts w:ascii="Times New Roman" w:eastAsia="標楷體" w:hAnsi="Times New Roman" w:cs="Times New Roman" w:hint="eastAsia"/>
          <w:sz w:val="24"/>
          <w:lang w:val="en-US"/>
        </w:rPr>
        <w:t>s</w:t>
      </w:r>
      <w:r w:rsidRPr="002350E3">
        <w:rPr>
          <w:rFonts w:ascii="Times New Roman" w:eastAsia="標楷體" w:hAnsi="Times New Roman" w:cs="Times New Roman"/>
          <w:sz w:val="24"/>
          <w:lang w:val="en-US"/>
        </w:rPr>
        <w:t xml:space="preserve"> 1</w:t>
      </w:r>
      <w:r w:rsidR="002350E3">
        <w:rPr>
          <w:rFonts w:ascii="Times New Roman" w:eastAsia="標楷體" w:hAnsi="Times New Roman" w:cs="Times New Roman" w:hint="eastAsia"/>
          <w:sz w:val="24"/>
          <w:lang w:val="en-US"/>
        </w:rPr>
        <w:t xml:space="preserve"> and</w:t>
      </w:r>
      <w:r w:rsidRPr="002350E3">
        <w:rPr>
          <w:rFonts w:ascii="Times New Roman" w:eastAsia="標楷體" w:hAnsi="Times New Roman" w:cs="Times New Roman"/>
          <w:sz w:val="24"/>
          <w:lang w:val="en-US"/>
        </w:rPr>
        <w:t xml:space="preserve"> 2</w:t>
      </w:r>
      <w:r w:rsidR="002350E3">
        <w:rPr>
          <w:rFonts w:ascii="Times New Roman" w:eastAsia="標楷體" w:hAnsi="Times New Roman" w:cs="Times New Roman" w:hint="eastAsia"/>
          <w:sz w:val="24"/>
          <w:lang w:val="en-US"/>
        </w:rPr>
        <w:t xml:space="preserve"> of 2</w:t>
      </w:r>
      <w:r w:rsidRPr="002350E3">
        <w:rPr>
          <w:rFonts w:ascii="Times New Roman" w:eastAsia="標楷體" w:hAnsi="Times New Roman" w:cs="Times New Roman"/>
          <w:sz w:val="24"/>
          <w:lang w:val="en-US"/>
        </w:rPr>
        <w:t xml:space="preserve">), the publication dates for each part must align with the same timeline. The term </w:t>
      </w:r>
      <w:r w:rsidR="0094196E">
        <w:rPr>
          <w:rFonts w:ascii="Times New Roman" w:eastAsia="標楷體" w:hAnsi="Times New Roman" w:cs="Times New Roman"/>
          <w:sz w:val="24"/>
          <w:lang w:val="en-US"/>
        </w:rPr>
        <w:t>“</w:t>
      </w:r>
      <w:r w:rsidRPr="002350E3">
        <w:rPr>
          <w:rFonts w:ascii="Times New Roman" w:eastAsia="標楷體" w:hAnsi="Times New Roman" w:cs="Times New Roman"/>
          <w:sz w:val="24"/>
          <w:lang w:val="en-US"/>
        </w:rPr>
        <w:t>representative publications</w:t>
      </w:r>
      <w:r w:rsidR="0094196E">
        <w:rPr>
          <w:rFonts w:ascii="Times New Roman" w:eastAsia="標楷體" w:hAnsi="Times New Roman" w:cs="Times New Roman"/>
          <w:sz w:val="24"/>
          <w:lang w:val="en-US"/>
        </w:rPr>
        <w:t>”</w:t>
      </w:r>
      <w:r w:rsidRPr="002350E3">
        <w:rPr>
          <w:rFonts w:ascii="Times New Roman" w:eastAsia="標楷體" w:hAnsi="Times New Roman" w:cs="Times New Roman"/>
          <w:sz w:val="24"/>
          <w:lang w:val="en-US"/>
        </w:rPr>
        <w:t xml:space="preserve"> </w:t>
      </w:r>
      <w:r w:rsidR="00AF2A16">
        <w:rPr>
          <w:rFonts w:ascii="Times New Roman" w:eastAsia="標楷體" w:hAnsi="Times New Roman" w:cs="Times New Roman"/>
          <w:sz w:val="24"/>
          <w:lang w:val="en-US"/>
        </w:rPr>
        <w:t>shall mean</w:t>
      </w:r>
      <w:r w:rsidRPr="002350E3">
        <w:rPr>
          <w:rFonts w:ascii="Times New Roman" w:eastAsia="標楷體" w:hAnsi="Times New Roman" w:cs="Times New Roman"/>
          <w:sz w:val="24"/>
          <w:lang w:val="en-US"/>
        </w:rPr>
        <w:t xml:space="preserve"> research papers or monographs published </w:t>
      </w:r>
      <w:r w:rsidR="00C275D1">
        <w:rPr>
          <w:rFonts w:ascii="Times New Roman" w:eastAsia="標楷體" w:hAnsi="Times New Roman" w:cs="Times New Roman" w:hint="eastAsia"/>
          <w:sz w:val="24"/>
          <w:lang w:val="en-US"/>
        </w:rPr>
        <w:t>by</w:t>
      </w:r>
      <w:r w:rsidRPr="002350E3">
        <w:rPr>
          <w:rFonts w:ascii="Times New Roman" w:eastAsia="標楷體" w:hAnsi="Times New Roman" w:cs="Times New Roman"/>
          <w:sz w:val="24"/>
          <w:lang w:val="en-US"/>
        </w:rPr>
        <w:t xml:space="preserve"> academic journals</w:t>
      </w:r>
      <w:r w:rsidR="00B1542E">
        <w:rPr>
          <w:rFonts w:ascii="Times New Roman" w:eastAsia="標楷體" w:hAnsi="Times New Roman" w:cs="Times New Roman"/>
          <w:sz w:val="24"/>
          <w:lang w:val="en-US"/>
        </w:rPr>
        <w:t>/publishers</w:t>
      </w:r>
      <w:r w:rsidRPr="002350E3">
        <w:rPr>
          <w:rFonts w:ascii="Times New Roman" w:eastAsia="標楷體" w:hAnsi="Times New Roman" w:cs="Times New Roman"/>
          <w:sz w:val="24"/>
          <w:lang w:val="en-US"/>
        </w:rPr>
        <w:t xml:space="preserve"> (with a review system) where the faculty member </w:t>
      </w:r>
      <w:r w:rsidR="00947ED2">
        <w:rPr>
          <w:rFonts w:ascii="Times New Roman" w:eastAsia="標楷體" w:hAnsi="Times New Roman" w:cs="Times New Roman"/>
          <w:sz w:val="24"/>
          <w:lang w:val="en-US"/>
        </w:rPr>
        <w:t>must be</w:t>
      </w:r>
      <w:r w:rsidRPr="002350E3">
        <w:rPr>
          <w:rFonts w:ascii="Times New Roman" w:eastAsia="標楷體" w:hAnsi="Times New Roman" w:cs="Times New Roman"/>
          <w:sz w:val="24"/>
          <w:lang w:val="en-US"/>
        </w:rPr>
        <w:t xml:space="preserve"> the first or corresponding author. Edited or translated works cannot be submitted as reference </w:t>
      </w:r>
      <w:r w:rsidR="0094196E">
        <w:rPr>
          <w:rFonts w:ascii="Times New Roman" w:eastAsia="標楷體" w:hAnsi="Times New Roman" w:cs="Times New Roman" w:hint="eastAsia"/>
          <w:sz w:val="24"/>
          <w:lang w:val="en-US"/>
        </w:rPr>
        <w:t>publications</w:t>
      </w:r>
      <w:r w:rsidRPr="002350E3">
        <w:rPr>
          <w:rFonts w:ascii="Times New Roman" w:eastAsia="標楷體" w:hAnsi="Times New Roman" w:cs="Times New Roman"/>
          <w:sz w:val="24"/>
          <w:lang w:val="en-US"/>
        </w:rPr>
        <w:t xml:space="preserve">. </w:t>
      </w:r>
      <w:r w:rsidR="008B1269">
        <w:rPr>
          <w:rFonts w:ascii="Times New Roman" w:eastAsia="標楷體" w:hAnsi="Times New Roman" w:cs="Times New Roman" w:hint="eastAsia"/>
          <w:sz w:val="24"/>
          <w:lang w:val="en-US"/>
        </w:rPr>
        <w:t xml:space="preserve">In principle, </w:t>
      </w:r>
      <w:r w:rsidRPr="002350E3">
        <w:rPr>
          <w:rFonts w:ascii="Times New Roman" w:eastAsia="標楷體" w:hAnsi="Times New Roman" w:cs="Times New Roman"/>
          <w:sz w:val="24"/>
          <w:lang w:val="en-US"/>
        </w:rPr>
        <w:t>a research paper or monograph is considered a representative publication</w:t>
      </w:r>
      <w:r w:rsidR="00910ED6">
        <w:rPr>
          <w:rFonts w:ascii="Times New Roman" w:eastAsia="標楷體" w:hAnsi="Times New Roman" w:cs="Times New Roman" w:hint="eastAsia"/>
          <w:sz w:val="24"/>
          <w:lang w:val="en-US"/>
        </w:rPr>
        <w:t>. Also,</w:t>
      </w:r>
      <w:r w:rsidRPr="002350E3">
        <w:rPr>
          <w:rFonts w:ascii="Times New Roman" w:eastAsia="標楷體" w:hAnsi="Times New Roman" w:cs="Times New Roman"/>
          <w:sz w:val="24"/>
          <w:lang w:val="en-US"/>
        </w:rPr>
        <w:t xml:space="preserve"> a series or sequential research papers may be considered</w:t>
      </w:r>
      <w:r w:rsidR="00FF72DE">
        <w:rPr>
          <w:rFonts w:ascii="Times New Roman" w:eastAsia="標楷體" w:hAnsi="Times New Roman" w:cs="Times New Roman"/>
          <w:sz w:val="24"/>
          <w:lang w:val="en-US"/>
        </w:rPr>
        <w:t xml:space="preserve"> </w:t>
      </w:r>
      <w:r w:rsidR="003A1762">
        <w:rPr>
          <w:rFonts w:ascii="Times New Roman" w:eastAsia="標楷體" w:hAnsi="Times New Roman" w:cs="Times New Roman"/>
          <w:sz w:val="24"/>
          <w:lang w:val="en-US"/>
        </w:rPr>
        <w:t>as a single</w:t>
      </w:r>
      <w:r w:rsidRPr="002350E3">
        <w:rPr>
          <w:rFonts w:ascii="Times New Roman" w:eastAsia="標楷體" w:hAnsi="Times New Roman" w:cs="Times New Roman"/>
          <w:sz w:val="24"/>
          <w:lang w:val="en-US"/>
        </w:rPr>
        <w:t xml:space="preserve"> representative publication.</w:t>
      </w:r>
      <w:r w:rsidR="008B1269">
        <w:rPr>
          <w:rFonts w:ascii="Times New Roman" w:eastAsia="標楷體" w:hAnsi="Times New Roman" w:cs="Times New Roman" w:hint="eastAsia"/>
          <w:sz w:val="24"/>
          <w:lang w:val="en-US"/>
        </w:rPr>
        <w:t xml:space="preserve"> </w:t>
      </w:r>
      <w:r w:rsidR="00FF25D7" w:rsidRPr="00C275D1">
        <w:rPr>
          <w:rFonts w:ascii="Times New Roman" w:eastAsia="標楷體" w:hAnsi="Times New Roman" w:cs="Times New Roman"/>
          <w:lang w:val="en-US"/>
        </w:rPr>
        <w:t>(</w:t>
      </w:r>
      <w:r w:rsidR="0013513E" w:rsidRPr="00C275D1">
        <w:rPr>
          <w:rFonts w:ascii="Times New Roman" w:eastAsia="標楷體" w:hAnsi="Times New Roman" w:cs="Times New Roman" w:hint="eastAsia"/>
          <w:lang w:val="en-US"/>
        </w:rPr>
        <w:t>Article 9</w:t>
      </w:r>
      <w:r w:rsidR="00FF25D7" w:rsidRPr="00C275D1">
        <w:rPr>
          <w:rFonts w:ascii="Times New Roman" w:eastAsia="標楷體" w:hAnsi="Times New Roman" w:cs="Times New Roman"/>
          <w:spacing w:val="-17"/>
          <w:lang w:val="en-US"/>
        </w:rPr>
        <w:t>)</w:t>
      </w:r>
    </w:p>
    <w:p w14:paraId="3AB0BA4F" w14:textId="20CCA164" w:rsidR="00B02EBA" w:rsidRPr="00297245" w:rsidRDefault="003A078E" w:rsidP="00F01390">
      <w:pPr>
        <w:pStyle w:val="a4"/>
        <w:numPr>
          <w:ilvl w:val="0"/>
          <w:numId w:val="1"/>
        </w:numPr>
        <w:spacing w:before="88"/>
        <w:ind w:right="295"/>
        <w:rPr>
          <w:rFonts w:ascii="Times New Roman" w:eastAsia="標楷體" w:hAnsi="Times New Roman" w:cs="Times New Roman"/>
          <w:sz w:val="24"/>
          <w:lang w:val="en-US"/>
        </w:rPr>
      </w:pPr>
      <w:r w:rsidRPr="00297245">
        <w:rPr>
          <w:rFonts w:ascii="Times New Roman" w:eastAsia="標楷體" w:hAnsi="Times New Roman" w:cs="Times New Roman"/>
          <w:sz w:val="24"/>
          <w:lang w:val="en-US"/>
        </w:rPr>
        <w:t xml:space="preserve">Faculty members seeking </w:t>
      </w:r>
      <w:r w:rsidR="00C275D1">
        <w:rPr>
          <w:rFonts w:ascii="Times New Roman" w:eastAsia="標楷體" w:hAnsi="Times New Roman" w:cs="Times New Roman" w:hint="eastAsia"/>
          <w:sz w:val="24"/>
          <w:lang w:val="en-US"/>
        </w:rPr>
        <w:t xml:space="preserve">a </w:t>
      </w:r>
      <w:r w:rsidRPr="00297245">
        <w:rPr>
          <w:rFonts w:ascii="Times New Roman" w:eastAsia="標楷體" w:hAnsi="Times New Roman" w:cs="Times New Roman"/>
          <w:sz w:val="24"/>
          <w:lang w:val="en-US"/>
        </w:rPr>
        <w:t xml:space="preserve">promotion must organize </w:t>
      </w:r>
      <w:r w:rsidR="00B02EBA" w:rsidRPr="00297245">
        <w:rPr>
          <w:rFonts w:ascii="Times New Roman" w:eastAsia="標楷體" w:hAnsi="Times New Roman" w:cs="Times New Roman" w:hint="eastAsia"/>
          <w:sz w:val="24"/>
          <w:lang w:val="en-US"/>
        </w:rPr>
        <w:t>their related</w:t>
      </w:r>
      <w:r w:rsidRPr="00297245">
        <w:rPr>
          <w:rFonts w:ascii="Times New Roman" w:eastAsia="標楷體" w:hAnsi="Times New Roman" w:cs="Times New Roman"/>
          <w:sz w:val="24"/>
          <w:lang w:val="en-US"/>
        </w:rPr>
        <w:t xml:space="preserve"> personal </w:t>
      </w:r>
      <w:r w:rsidR="00B02EBA" w:rsidRPr="00297245">
        <w:rPr>
          <w:rFonts w:ascii="Times New Roman" w:eastAsia="標楷體" w:hAnsi="Times New Roman" w:cs="Times New Roman" w:hint="eastAsia"/>
          <w:sz w:val="24"/>
          <w:lang w:val="en-US"/>
        </w:rPr>
        <w:t xml:space="preserve">publications </w:t>
      </w:r>
      <w:r w:rsidRPr="00297245">
        <w:rPr>
          <w:rFonts w:ascii="Times New Roman" w:eastAsia="標楷體" w:hAnsi="Times New Roman" w:cs="Times New Roman"/>
          <w:sz w:val="24"/>
          <w:lang w:val="en-US"/>
        </w:rPr>
        <w:t xml:space="preserve">and materials and </w:t>
      </w:r>
      <w:proofErr w:type="gramStart"/>
      <w:r w:rsidRPr="00297245">
        <w:rPr>
          <w:rFonts w:ascii="Times New Roman" w:eastAsia="標楷體" w:hAnsi="Times New Roman" w:cs="Times New Roman"/>
          <w:sz w:val="24"/>
          <w:lang w:val="en-US"/>
        </w:rPr>
        <w:t>submit an application</w:t>
      </w:r>
      <w:proofErr w:type="gramEnd"/>
      <w:r w:rsidRPr="00297245">
        <w:rPr>
          <w:rFonts w:ascii="Times New Roman" w:eastAsia="標楷體" w:hAnsi="Times New Roman" w:cs="Times New Roman"/>
          <w:sz w:val="24"/>
          <w:lang w:val="en-US"/>
        </w:rPr>
        <w:t xml:space="preserve"> to the</w:t>
      </w:r>
      <w:r w:rsidR="00B02EBA" w:rsidRPr="00297245">
        <w:rPr>
          <w:rFonts w:ascii="Times New Roman" w:eastAsia="標楷體" w:hAnsi="Times New Roman" w:cs="Times New Roman" w:hint="eastAsia"/>
          <w:sz w:val="24"/>
          <w:lang w:val="en-US"/>
        </w:rPr>
        <w:t>ir</w:t>
      </w:r>
      <w:r w:rsidRPr="00297245">
        <w:rPr>
          <w:rFonts w:ascii="Times New Roman" w:eastAsia="標楷體" w:hAnsi="Times New Roman" w:cs="Times New Roman"/>
          <w:sz w:val="24"/>
          <w:lang w:val="en-US"/>
        </w:rPr>
        <w:t xml:space="preserve"> department</w:t>
      </w:r>
      <w:r w:rsidR="00B02EBA" w:rsidRPr="00297245">
        <w:rPr>
          <w:rFonts w:ascii="Times New Roman" w:eastAsia="標楷體" w:hAnsi="Times New Roman" w:cs="Times New Roman" w:hint="eastAsia"/>
          <w:sz w:val="24"/>
          <w:lang w:val="en-US"/>
        </w:rPr>
        <w:t xml:space="preserve">/graduate </w:t>
      </w:r>
      <w:r w:rsidRPr="00297245">
        <w:rPr>
          <w:rFonts w:ascii="Times New Roman" w:eastAsia="標楷體" w:hAnsi="Times New Roman" w:cs="Times New Roman"/>
          <w:sz w:val="24"/>
          <w:lang w:val="en-US"/>
        </w:rPr>
        <w:t>institut</w:t>
      </w:r>
      <w:r w:rsidR="00B02EBA" w:rsidRPr="00297245">
        <w:rPr>
          <w:rFonts w:ascii="Times New Roman" w:eastAsia="標楷體" w:hAnsi="Times New Roman" w:cs="Times New Roman" w:hint="eastAsia"/>
          <w:sz w:val="24"/>
          <w:lang w:val="en-US"/>
        </w:rPr>
        <w:t>e</w:t>
      </w:r>
      <w:r w:rsidRPr="00297245">
        <w:rPr>
          <w:rFonts w:ascii="Times New Roman" w:eastAsia="標楷體" w:hAnsi="Times New Roman" w:cs="Times New Roman"/>
          <w:sz w:val="24"/>
          <w:lang w:val="en-US"/>
        </w:rPr>
        <w:t xml:space="preserve"> faculty </w:t>
      </w:r>
      <w:r w:rsidR="00B02EBA" w:rsidRPr="00297245">
        <w:rPr>
          <w:rFonts w:ascii="Times New Roman" w:eastAsia="標楷體" w:hAnsi="Times New Roman" w:cs="Times New Roman" w:hint="eastAsia"/>
          <w:sz w:val="24"/>
          <w:lang w:val="en-US"/>
        </w:rPr>
        <w:t xml:space="preserve">evaluation </w:t>
      </w:r>
      <w:r w:rsidRPr="00297245">
        <w:rPr>
          <w:rFonts w:ascii="Times New Roman" w:eastAsia="標楷體" w:hAnsi="Times New Roman" w:cs="Times New Roman"/>
          <w:sz w:val="24"/>
          <w:lang w:val="en-US"/>
        </w:rPr>
        <w:t>committee</w:t>
      </w:r>
      <w:r w:rsidR="00B02EBA" w:rsidRPr="00297245">
        <w:rPr>
          <w:rFonts w:ascii="Times New Roman" w:eastAsia="標楷體" w:hAnsi="Times New Roman" w:cs="Times New Roman" w:hint="eastAsia"/>
          <w:sz w:val="24"/>
          <w:lang w:val="en-US"/>
        </w:rPr>
        <w:t xml:space="preserve"> </w:t>
      </w:r>
      <w:r w:rsidR="004B5866">
        <w:rPr>
          <w:rFonts w:ascii="Times New Roman" w:eastAsia="標楷體" w:hAnsi="Times New Roman" w:cs="Times New Roman"/>
          <w:sz w:val="24"/>
          <w:lang w:val="en-US"/>
        </w:rPr>
        <w:t>by</w:t>
      </w:r>
      <w:r w:rsidR="00B02EBA" w:rsidRPr="00297245">
        <w:rPr>
          <w:rFonts w:ascii="Times New Roman" w:eastAsia="標楷體" w:hAnsi="Times New Roman" w:cs="Times New Roman" w:hint="eastAsia"/>
          <w:sz w:val="24"/>
          <w:lang w:val="en-US"/>
        </w:rPr>
        <w:t xml:space="preserve"> the deadline</w:t>
      </w:r>
      <w:r w:rsidRPr="00297245">
        <w:rPr>
          <w:rFonts w:ascii="Times New Roman" w:eastAsia="標楷體" w:hAnsi="Times New Roman" w:cs="Times New Roman"/>
          <w:sz w:val="24"/>
          <w:lang w:val="en-US"/>
        </w:rPr>
        <w:t xml:space="preserve">. </w:t>
      </w:r>
      <w:r w:rsidR="00823A6F">
        <w:rPr>
          <w:rFonts w:ascii="Times New Roman" w:eastAsia="標楷體" w:hAnsi="Times New Roman" w:cs="Times New Roman"/>
          <w:sz w:val="24"/>
          <w:lang w:val="en-US"/>
        </w:rPr>
        <w:t>Upon</w:t>
      </w:r>
      <w:r w:rsidRPr="00297245">
        <w:rPr>
          <w:rFonts w:ascii="Times New Roman" w:eastAsia="標楷體" w:hAnsi="Times New Roman" w:cs="Times New Roman"/>
          <w:sz w:val="24"/>
          <w:lang w:val="en-US"/>
        </w:rPr>
        <w:t xml:space="preserve"> approval by the committee, the</w:t>
      </w:r>
      <w:r w:rsidR="00B02EBA" w:rsidRPr="00297245">
        <w:rPr>
          <w:rFonts w:ascii="Times New Roman" w:eastAsia="標楷體" w:hAnsi="Times New Roman" w:cs="Times New Roman" w:hint="eastAsia"/>
          <w:sz w:val="24"/>
          <w:lang w:val="en-US"/>
        </w:rPr>
        <w:t xml:space="preserve"> </w:t>
      </w:r>
      <w:r w:rsidR="00BB60B1" w:rsidRPr="00BB60B1">
        <w:rPr>
          <w:rFonts w:ascii="Times New Roman" w:eastAsia="標楷體" w:hAnsi="Times New Roman" w:cs="Times New Roman"/>
          <w:sz w:val="24"/>
          <w:lang w:val="en-US"/>
        </w:rPr>
        <w:t xml:space="preserve">College of Electrical Engineering and Computer Science </w:t>
      </w:r>
      <w:r w:rsidR="00BB60B1">
        <w:rPr>
          <w:rFonts w:ascii="Times New Roman" w:eastAsia="標楷體" w:hAnsi="Times New Roman" w:cs="Times New Roman" w:hint="eastAsia"/>
          <w:sz w:val="24"/>
          <w:lang w:val="en-US"/>
        </w:rPr>
        <w:t xml:space="preserve">(hereinafter referred to as </w:t>
      </w:r>
      <w:r w:rsidR="00BB60B1">
        <w:rPr>
          <w:rFonts w:ascii="Times New Roman" w:eastAsia="標楷體" w:hAnsi="Times New Roman" w:cs="Times New Roman"/>
          <w:sz w:val="24"/>
          <w:lang w:val="en-US"/>
        </w:rPr>
        <w:t>“</w:t>
      </w:r>
      <w:r w:rsidR="00BB60B1">
        <w:rPr>
          <w:rFonts w:ascii="Times New Roman" w:eastAsia="標楷體" w:hAnsi="Times New Roman" w:cs="Times New Roman" w:hint="eastAsia"/>
          <w:sz w:val="24"/>
          <w:lang w:val="en-US"/>
        </w:rPr>
        <w:t>the College</w:t>
      </w:r>
      <w:r w:rsidR="00BB60B1">
        <w:rPr>
          <w:rFonts w:ascii="Times New Roman" w:eastAsia="標楷體" w:hAnsi="Times New Roman" w:cs="Times New Roman"/>
          <w:sz w:val="24"/>
          <w:lang w:val="en-US"/>
        </w:rPr>
        <w:t>”</w:t>
      </w:r>
      <w:r w:rsidR="00BB60B1">
        <w:rPr>
          <w:rFonts w:ascii="Times New Roman" w:eastAsia="標楷體" w:hAnsi="Times New Roman" w:cs="Times New Roman" w:hint="eastAsia"/>
          <w:sz w:val="24"/>
          <w:lang w:val="en-US"/>
        </w:rPr>
        <w:t xml:space="preserve">) </w:t>
      </w:r>
      <w:r w:rsidRPr="00297245">
        <w:rPr>
          <w:rFonts w:ascii="Times New Roman" w:eastAsia="標楷體" w:hAnsi="Times New Roman" w:cs="Times New Roman"/>
          <w:sz w:val="24"/>
          <w:lang w:val="en-US"/>
        </w:rPr>
        <w:t xml:space="preserve">will arrange for </w:t>
      </w:r>
      <w:r w:rsidR="00B02EBA" w:rsidRPr="00297245">
        <w:rPr>
          <w:rFonts w:ascii="Times New Roman" w:eastAsia="標楷體" w:hAnsi="Times New Roman" w:cs="Times New Roman" w:hint="eastAsia"/>
          <w:sz w:val="24"/>
          <w:lang w:val="en-US"/>
        </w:rPr>
        <w:t xml:space="preserve">an </w:t>
      </w:r>
      <w:r w:rsidRPr="00297245">
        <w:rPr>
          <w:rFonts w:ascii="Times New Roman" w:eastAsia="標楷體" w:hAnsi="Times New Roman" w:cs="Times New Roman"/>
          <w:sz w:val="24"/>
          <w:lang w:val="en-US"/>
        </w:rPr>
        <w:t xml:space="preserve">external </w:t>
      </w:r>
      <w:r w:rsidR="00A020DD">
        <w:rPr>
          <w:rFonts w:ascii="Times New Roman" w:eastAsia="標楷體" w:hAnsi="Times New Roman" w:cs="Times New Roman"/>
          <w:sz w:val="24"/>
          <w:lang w:val="en-US"/>
        </w:rPr>
        <w:t>publication review</w:t>
      </w:r>
      <w:r w:rsidRPr="00297245">
        <w:rPr>
          <w:rFonts w:ascii="Times New Roman" w:eastAsia="標楷體" w:hAnsi="Times New Roman" w:cs="Times New Roman"/>
          <w:sz w:val="24"/>
          <w:lang w:val="en-US"/>
        </w:rPr>
        <w:t>. (Article 20)</w:t>
      </w:r>
    </w:p>
    <w:p w14:paraId="3BE8812B" w14:textId="65583F89" w:rsidR="003A078E" w:rsidRPr="00297245" w:rsidRDefault="003A078E" w:rsidP="00297245">
      <w:pPr>
        <w:pStyle w:val="a4"/>
        <w:numPr>
          <w:ilvl w:val="0"/>
          <w:numId w:val="1"/>
        </w:numPr>
        <w:spacing w:before="88"/>
        <w:ind w:right="295"/>
        <w:rPr>
          <w:rFonts w:ascii="Times New Roman" w:eastAsia="標楷體" w:hAnsi="Times New Roman" w:cs="Times New Roman"/>
          <w:sz w:val="24"/>
          <w:lang w:val="en-US"/>
        </w:rPr>
      </w:pPr>
      <w:r w:rsidRPr="00297245">
        <w:rPr>
          <w:rFonts w:ascii="Times New Roman" w:eastAsia="標楷體" w:hAnsi="Times New Roman" w:cs="Times New Roman"/>
          <w:sz w:val="24"/>
          <w:lang w:val="en-US"/>
        </w:rPr>
        <w:t xml:space="preserve">Representative and </w:t>
      </w:r>
      <w:r w:rsidR="00AE43AB" w:rsidRPr="00297245">
        <w:rPr>
          <w:rFonts w:ascii="Times New Roman" w:eastAsia="標楷體" w:hAnsi="Times New Roman" w:cs="Times New Roman"/>
          <w:sz w:val="24"/>
          <w:lang w:val="en-US"/>
        </w:rPr>
        <w:t>reference publications</w:t>
      </w:r>
      <w:r w:rsidRPr="00297245">
        <w:rPr>
          <w:rFonts w:ascii="Times New Roman" w:eastAsia="標楷體" w:hAnsi="Times New Roman" w:cs="Times New Roman"/>
          <w:sz w:val="24"/>
          <w:lang w:val="en-US"/>
        </w:rPr>
        <w:t>: Theses/dissertations and publication</w:t>
      </w:r>
      <w:r w:rsidR="00431007">
        <w:rPr>
          <w:rFonts w:ascii="Times New Roman" w:eastAsia="標楷體" w:hAnsi="Times New Roman" w:cs="Times New Roman" w:hint="eastAsia"/>
          <w:sz w:val="24"/>
          <w:lang w:val="en-US"/>
        </w:rPr>
        <w:t>s that</w:t>
      </w:r>
      <w:r w:rsidR="00297245" w:rsidRPr="00297245">
        <w:rPr>
          <w:rFonts w:ascii="Times New Roman" w:eastAsia="標楷體" w:hAnsi="Times New Roman" w:cs="Times New Roman" w:hint="eastAsia"/>
          <w:sz w:val="24"/>
          <w:lang w:val="en-US"/>
        </w:rPr>
        <w:t xml:space="preserve"> applicants</w:t>
      </w:r>
      <w:r w:rsidRPr="00297245">
        <w:rPr>
          <w:rFonts w:ascii="Times New Roman" w:eastAsia="標楷體" w:hAnsi="Times New Roman" w:cs="Times New Roman"/>
          <w:sz w:val="24"/>
          <w:lang w:val="en-US"/>
        </w:rPr>
        <w:t xml:space="preserve"> used to obtain the</w:t>
      </w:r>
      <w:r w:rsidR="00297245" w:rsidRPr="00297245">
        <w:rPr>
          <w:rFonts w:ascii="Times New Roman" w:eastAsia="標楷體" w:hAnsi="Times New Roman" w:cs="Times New Roman" w:hint="eastAsia"/>
          <w:sz w:val="24"/>
          <w:lang w:val="en-US"/>
        </w:rPr>
        <w:t>ir</w:t>
      </w:r>
      <w:r w:rsidRPr="00297245">
        <w:rPr>
          <w:rFonts w:ascii="Times New Roman" w:eastAsia="標楷體" w:hAnsi="Times New Roman" w:cs="Times New Roman"/>
          <w:sz w:val="24"/>
          <w:lang w:val="en-US"/>
        </w:rPr>
        <w:t xml:space="preserve"> current rank</w:t>
      </w:r>
      <w:r w:rsidR="00297245" w:rsidRPr="00297245">
        <w:rPr>
          <w:rFonts w:ascii="Times New Roman" w:eastAsia="標楷體" w:hAnsi="Times New Roman" w:cs="Times New Roman" w:hint="eastAsia"/>
          <w:sz w:val="24"/>
          <w:lang w:val="en-US"/>
        </w:rPr>
        <w:t>s</w:t>
      </w:r>
      <w:r w:rsidRPr="00297245">
        <w:rPr>
          <w:rFonts w:ascii="Times New Roman" w:eastAsia="標楷體" w:hAnsi="Times New Roman" w:cs="Times New Roman"/>
          <w:sz w:val="24"/>
          <w:lang w:val="en-US"/>
        </w:rPr>
        <w:t xml:space="preserve"> must be declared in advance and </w:t>
      </w:r>
      <w:r w:rsidR="00BF4162">
        <w:rPr>
          <w:rFonts w:ascii="Times New Roman" w:eastAsia="標楷體" w:hAnsi="Times New Roman" w:cs="Times New Roman"/>
          <w:sz w:val="24"/>
          <w:lang w:val="en-US"/>
        </w:rPr>
        <w:t>may</w:t>
      </w:r>
      <w:r w:rsidRPr="00297245">
        <w:rPr>
          <w:rFonts w:ascii="Times New Roman" w:eastAsia="標楷體" w:hAnsi="Times New Roman" w:cs="Times New Roman"/>
          <w:sz w:val="24"/>
          <w:lang w:val="en-US"/>
        </w:rPr>
        <w:t xml:space="preserve"> not be included in the evaluation scores. (Article 21)</w:t>
      </w:r>
    </w:p>
    <w:p w14:paraId="2754889A" w14:textId="0586439D" w:rsidR="006800ED" w:rsidRPr="00E76344" w:rsidRDefault="001942F2" w:rsidP="00E76344">
      <w:pPr>
        <w:pStyle w:val="a4"/>
        <w:numPr>
          <w:ilvl w:val="0"/>
          <w:numId w:val="1"/>
        </w:numPr>
        <w:spacing w:before="88"/>
        <w:ind w:right="295"/>
        <w:rPr>
          <w:rFonts w:ascii="Times New Roman" w:eastAsia="標楷體" w:hAnsi="Times New Roman" w:cs="Times New Roman"/>
          <w:sz w:val="24"/>
          <w:lang w:val="en-US"/>
        </w:rPr>
      </w:pPr>
      <w:r w:rsidRPr="00297245">
        <w:rPr>
          <w:rFonts w:ascii="Times New Roman" w:eastAsia="標楷體" w:hAnsi="Times New Roman" w:cs="Times New Roman"/>
          <w:sz w:val="24"/>
          <w:lang w:val="en-US"/>
        </w:rPr>
        <w:t>Faculty members who were appointed or reappointed to their current rank</w:t>
      </w:r>
      <w:r w:rsidR="00D533E2">
        <w:rPr>
          <w:rFonts w:ascii="Times New Roman" w:eastAsia="標楷體" w:hAnsi="Times New Roman" w:cs="Times New Roman" w:hint="eastAsia"/>
          <w:sz w:val="24"/>
          <w:lang w:val="en-US"/>
        </w:rPr>
        <w:t>s</w:t>
      </w:r>
      <w:r w:rsidRPr="00297245">
        <w:rPr>
          <w:rFonts w:ascii="Times New Roman" w:eastAsia="標楷體" w:hAnsi="Times New Roman" w:cs="Times New Roman"/>
          <w:sz w:val="24"/>
          <w:lang w:val="en-US"/>
        </w:rPr>
        <w:t xml:space="preserve"> based on </w:t>
      </w:r>
      <w:r w:rsidR="00D533E2">
        <w:rPr>
          <w:rFonts w:ascii="Times New Roman" w:eastAsia="標楷體" w:hAnsi="Times New Roman" w:cs="Times New Roman" w:hint="eastAsia"/>
          <w:sz w:val="24"/>
          <w:lang w:val="en-US"/>
        </w:rPr>
        <w:t>their</w:t>
      </w:r>
      <w:r w:rsidRPr="00297245">
        <w:rPr>
          <w:rFonts w:ascii="Times New Roman" w:eastAsia="標楷體" w:hAnsi="Times New Roman" w:cs="Times New Roman"/>
          <w:sz w:val="24"/>
          <w:lang w:val="en-US"/>
        </w:rPr>
        <w:t xml:space="preserve"> </w:t>
      </w:r>
      <w:r w:rsidR="00674EB2">
        <w:rPr>
          <w:rFonts w:ascii="Times New Roman" w:eastAsia="標楷體" w:hAnsi="Times New Roman" w:cs="Times New Roman" w:hint="eastAsia"/>
          <w:sz w:val="24"/>
          <w:lang w:val="en-US"/>
        </w:rPr>
        <w:t>diplomas</w:t>
      </w:r>
      <w:r w:rsidRPr="00297245">
        <w:rPr>
          <w:rFonts w:ascii="Times New Roman" w:eastAsia="標楷體" w:hAnsi="Times New Roman" w:cs="Times New Roman"/>
          <w:sz w:val="24"/>
          <w:lang w:val="en-US"/>
        </w:rPr>
        <w:t xml:space="preserve"> and theses/dissertations must submit </w:t>
      </w:r>
      <w:r w:rsidR="00C62FA7">
        <w:rPr>
          <w:rFonts w:ascii="Times New Roman" w:eastAsia="標楷體" w:hAnsi="Times New Roman" w:cs="Times New Roman" w:hint="eastAsia"/>
          <w:sz w:val="24"/>
          <w:lang w:val="en-US"/>
        </w:rPr>
        <w:t xml:space="preserve">their </w:t>
      </w:r>
      <w:r w:rsidRPr="00297245">
        <w:rPr>
          <w:rFonts w:ascii="Times New Roman" w:eastAsia="標楷體" w:hAnsi="Times New Roman" w:cs="Times New Roman"/>
          <w:sz w:val="24"/>
          <w:lang w:val="en-US"/>
        </w:rPr>
        <w:t>research works</w:t>
      </w:r>
      <w:r w:rsidR="00C62FA7">
        <w:rPr>
          <w:rFonts w:ascii="Times New Roman" w:eastAsia="標楷體" w:hAnsi="Times New Roman" w:cs="Times New Roman" w:hint="eastAsia"/>
          <w:sz w:val="24"/>
          <w:lang w:val="en-US"/>
        </w:rPr>
        <w:t xml:space="preserve"> outside of those used to obtain their current ranks</w:t>
      </w:r>
      <w:r w:rsidRPr="00297245">
        <w:rPr>
          <w:rFonts w:ascii="Times New Roman" w:eastAsia="標楷體" w:hAnsi="Times New Roman" w:cs="Times New Roman"/>
          <w:sz w:val="24"/>
          <w:lang w:val="en-US"/>
        </w:rPr>
        <w:t xml:space="preserve"> as representative and research </w:t>
      </w:r>
      <w:r w:rsidR="00674EB2">
        <w:rPr>
          <w:rFonts w:ascii="Times New Roman" w:eastAsia="標楷體" w:hAnsi="Times New Roman" w:cs="Times New Roman" w:hint="eastAsia"/>
          <w:sz w:val="24"/>
          <w:lang w:val="en-US"/>
        </w:rPr>
        <w:t xml:space="preserve">publications </w:t>
      </w:r>
      <w:r w:rsidRPr="00297245">
        <w:rPr>
          <w:rFonts w:ascii="Times New Roman" w:eastAsia="標楷體" w:hAnsi="Times New Roman" w:cs="Times New Roman"/>
          <w:sz w:val="24"/>
          <w:lang w:val="en-US"/>
        </w:rPr>
        <w:t xml:space="preserve">when applying for further promotion or reappointment. These </w:t>
      </w:r>
      <w:r w:rsidR="00674EB2">
        <w:rPr>
          <w:rFonts w:ascii="Times New Roman" w:eastAsia="標楷體" w:hAnsi="Times New Roman" w:cs="Times New Roman" w:hint="eastAsia"/>
          <w:sz w:val="24"/>
          <w:lang w:val="en-US"/>
        </w:rPr>
        <w:t>publications</w:t>
      </w:r>
      <w:r w:rsidRPr="00297245">
        <w:rPr>
          <w:rFonts w:ascii="Times New Roman" w:eastAsia="標楷體" w:hAnsi="Times New Roman" w:cs="Times New Roman"/>
          <w:sz w:val="24"/>
          <w:lang w:val="en-US"/>
        </w:rPr>
        <w:t xml:space="preserve"> must be submitted to the </w:t>
      </w:r>
      <w:r w:rsidR="00E76344" w:rsidRPr="00297245">
        <w:rPr>
          <w:rFonts w:ascii="Times New Roman" w:eastAsia="標楷體" w:hAnsi="Times New Roman" w:cs="Times New Roman"/>
          <w:sz w:val="24"/>
          <w:lang w:val="en-US"/>
        </w:rPr>
        <w:t xml:space="preserve">College </w:t>
      </w:r>
      <w:r w:rsidRPr="00297245">
        <w:rPr>
          <w:rFonts w:ascii="Times New Roman" w:eastAsia="標楷體" w:hAnsi="Times New Roman" w:cs="Times New Roman"/>
          <w:sz w:val="24"/>
          <w:lang w:val="en-US"/>
        </w:rPr>
        <w:t xml:space="preserve">faculty </w:t>
      </w:r>
      <w:r w:rsidR="00BB60B1">
        <w:rPr>
          <w:rFonts w:ascii="Times New Roman" w:eastAsia="標楷體" w:hAnsi="Times New Roman" w:cs="Times New Roman" w:hint="eastAsia"/>
          <w:sz w:val="24"/>
          <w:lang w:val="en-US"/>
        </w:rPr>
        <w:t>eval</w:t>
      </w:r>
      <w:r w:rsidR="00E76344">
        <w:rPr>
          <w:rFonts w:ascii="Times New Roman" w:eastAsia="標楷體" w:hAnsi="Times New Roman" w:cs="Times New Roman" w:hint="eastAsia"/>
          <w:sz w:val="24"/>
          <w:lang w:val="en-US"/>
        </w:rPr>
        <w:t>u</w:t>
      </w:r>
      <w:r w:rsidR="00BB60B1">
        <w:rPr>
          <w:rFonts w:ascii="Times New Roman" w:eastAsia="標楷體" w:hAnsi="Times New Roman" w:cs="Times New Roman" w:hint="eastAsia"/>
          <w:sz w:val="24"/>
          <w:lang w:val="en-US"/>
        </w:rPr>
        <w:t>ation</w:t>
      </w:r>
      <w:r w:rsidRPr="00297245">
        <w:rPr>
          <w:rFonts w:ascii="Times New Roman" w:eastAsia="標楷體" w:hAnsi="Times New Roman" w:cs="Times New Roman"/>
          <w:sz w:val="24"/>
          <w:lang w:val="en-US"/>
        </w:rPr>
        <w:t xml:space="preserve"> committee.</w:t>
      </w:r>
      <w:r w:rsidR="00E76344">
        <w:rPr>
          <w:rFonts w:ascii="Times New Roman" w:eastAsia="標楷體" w:hAnsi="Times New Roman" w:cs="Times New Roman" w:hint="eastAsia"/>
          <w:sz w:val="24"/>
          <w:lang w:val="en-US"/>
        </w:rPr>
        <w:t xml:space="preserve"> </w:t>
      </w:r>
      <w:r w:rsidR="00FF25D7" w:rsidRPr="00E76344">
        <w:rPr>
          <w:rFonts w:ascii="Times New Roman" w:eastAsia="標楷體" w:hAnsi="Times New Roman" w:cs="Times New Roman"/>
          <w:sz w:val="24"/>
          <w:lang w:val="en-US"/>
        </w:rPr>
        <w:t>(</w:t>
      </w:r>
      <w:r w:rsidR="00E76344" w:rsidRPr="00E76344">
        <w:rPr>
          <w:rFonts w:ascii="Times New Roman" w:eastAsia="標楷體" w:hAnsi="Times New Roman" w:cs="Times New Roman" w:hint="eastAsia"/>
          <w:sz w:val="24"/>
          <w:lang w:val="en-US"/>
        </w:rPr>
        <w:t>Article 29</w:t>
      </w:r>
      <w:r w:rsidR="00FF25D7" w:rsidRPr="00E76344">
        <w:rPr>
          <w:rFonts w:ascii="Times New Roman" w:eastAsia="標楷體" w:hAnsi="Times New Roman" w:cs="Times New Roman"/>
          <w:sz w:val="24"/>
          <w:lang w:val="en-US"/>
        </w:rPr>
        <w:t>)</w:t>
      </w:r>
    </w:p>
    <w:p w14:paraId="7109503D" w14:textId="556F163F" w:rsidR="006800ED" w:rsidRPr="00556CC7" w:rsidRDefault="00201340">
      <w:pPr>
        <w:spacing w:before="23"/>
        <w:ind w:left="1300"/>
        <w:rPr>
          <w:rFonts w:ascii="Times New Roman" w:eastAsia="標楷體" w:hAnsi="Times New Roman" w:cs="Times New Roman"/>
          <w:sz w:val="32"/>
          <w:lang w:val="en-US"/>
        </w:rPr>
      </w:pPr>
      <w:r w:rsidRPr="00D76D91">
        <w:rPr>
          <w:rFonts w:ascii="Segoe UI Symbol" w:eastAsia="新細明體" w:hAnsi="Segoe UI Symbol" w:cs="Segoe UI Symbol" w:hint="eastAsia"/>
          <w:w w:val="99"/>
          <w:sz w:val="32"/>
          <w:lang w:val="en-US"/>
        </w:rPr>
        <w:t>◎</w:t>
      </w:r>
      <w:r w:rsidR="001942F2" w:rsidRPr="00D76D91">
        <w:rPr>
          <w:rFonts w:ascii="Times New Roman" w:eastAsia="新細明體" w:hAnsi="Times New Roman" w:cs="Times New Roman"/>
          <w:w w:val="99"/>
          <w:sz w:val="32"/>
          <w:lang w:val="en-US"/>
        </w:rPr>
        <w:t xml:space="preserve">Faculty </w:t>
      </w:r>
      <w:r w:rsidR="00E76344" w:rsidRPr="00D76D91">
        <w:rPr>
          <w:rFonts w:ascii="Times New Roman" w:eastAsia="新細明體" w:hAnsi="Times New Roman" w:cs="Times New Roman"/>
          <w:w w:val="99"/>
          <w:sz w:val="32"/>
          <w:lang w:val="en-US"/>
        </w:rPr>
        <w:t>promotion</w:t>
      </w:r>
      <w:r w:rsidR="001942F2" w:rsidRPr="00D76D91">
        <w:rPr>
          <w:rFonts w:ascii="Times New Roman" w:eastAsia="新細明體" w:hAnsi="Times New Roman" w:cs="Times New Roman"/>
          <w:w w:val="99"/>
          <w:sz w:val="32"/>
          <w:lang w:val="en-US"/>
        </w:rPr>
        <w:t xml:space="preserve"> </w:t>
      </w:r>
      <w:r w:rsidR="00E76344" w:rsidRPr="00D76D91">
        <w:rPr>
          <w:rFonts w:ascii="Times New Roman" w:eastAsia="新細明體" w:hAnsi="Times New Roman" w:cs="Times New Roman"/>
          <w:w w:val="99"/>
          <w:sz w:val="32"/>
          <w:lang w:val="en-US"/>
        </w:rPr>
        <w:t>self</w:t>
      </w:r>
      <w:r w:rsidR="001942F2" w:rsidRPr="00D76D91">
        <w:rPr>
          <w:rFonts w:ascii="Times New Roman" w:eastAsia="新細明體" w:hAnsi="Times New Roman" w:cs="Times New Roman"/>
          <w:w w:val="99"/>
          <w:sz w:val="32"/>
          <w:lang w:val="en-US"/>
        </w:rPr>
        <w:t>-</w:t>
      </w:r>
      <w:r w:rsidR="00E76344" w:rsidRPr="00D76D91">
        <w:rPr>
          <w:rFonts w:ascii="Times New Roman" w:eastAsia="新細明體" w:hAnsi="Times New Roman" w:cs="Times New Roman"/>
          <w:w w:val="99"/>
          <w:sz w:val="32"/>
          <w:lang w:val="en-US"/>
        </w:rPr>
        <w:t>c</w:t>
      </w:r>
      <w:r w:rsidR="001942F2" w:rsidRPr="00D76D91">
        <w:rPr>
          <w:rFonts w:ascii="Times New Roman" w:eastAsia="新細明體" w:hAnsi="Times New Roman" w:cs="Times New Roman"/>
          <w:w w:val="99"/>
          <w:sz w:val="32"/>
          <w:lang w:val="en-US"/>
        </w:rPr>
        <w:t>hec</w:t>
      </w:r>
      <w:r w:rsidR="00E76344" w:rsidRPr="00D76D91">
        <w:rPr>
          <w:rFonts w:ascii="Times New Roman" w:eastAsia="新細明體" w:hAnsi="Times New Roman" w:cs="Times New Roman"/>
          <w:w w:val="99"/>
          <w:sz w:val="32"/>
          <w:lang w:val="en-US"/>
        </w:rPr>
        <w:t>k</w:t>
      </w:r>
      <w:r w:rsidR="001942F2" w:rsidRPr="00D76D91">
        <w:rPr>
          <w:rFonts w:ascii="Times New Roman" w:eastAsia="新細明體" w:hAnsi="Times New Roman" w:cs="Times New Roman"/>
          <w:w w:val="99"/>
          <w:sz w:val="32"/>
          <w:lang w:val="en-US"/>
        </w:rPr>
        <w:t>l</w:t>
      </w:r>
      <w:r w:rsidR="00E76344" w:rsidRPr="00D76D91">
        <w:rPr>
          <w:rFonts w:ascii="Times New Roman" w:eastAsia="新細明體" w:hAnsi="Times New Roman" w:cs="Times New Roman"/>
          <w:w w:val="99"/>
          <w:sz w:val="32"/>
          <w:lang w:val="en-US"/>
        </w:rPr>
        <w:t>i</w:t>
      </w:r>
      <w:r w:rsidR="001942F2" w:rsidRPr="00D76D91">
        <w:rPr>
          <w:rFonts w:ascii="Times New Roman" w:eastAsia="新細明體" w:hAnsi="Times New Roman" w:cs="Times New Roman"/>
          <w:w w:val="99"/>
          <w:sz w:val="32"/>
          <w:lang w:val="en-US"/>
        </w:rPr>
        <w:t>st (</w:t>
      </w:r>
      <w:r w:rsidR="00E76344" w:rsidRPr="00D76D91">
        <w:rPr>
          <w:rFonts w:ascii="Times New Roman" w:eastAsia="新細明體" w:hAnsi="Times New Roman" w:cs="Times New Roman"/>
          <w:w w:val="99"/>
          <w:sz w:val="32"/>
          <w:lang w:val="en-US"/>
        </w:rPr>
        <w:t>p</w:t>
      </w:r>
      <w:r w:rsidR="001942F2" w:rsidRPr="00D76D91">
        <w:rPr>
          <w:rFonts w:ascii="Times New Roman" w:eastAsia="新細明體" w:hAnsi="Times New Roman" w:cs="Times New Roman"/>
          <w:w w:val="99"/>
          <w:sz w:val="32"/>
          <w:lang w:val="en-US"/>
        </w:rPr>
        <w:t xml:space="preserve">lease check the applicable items </w:t>
      </w:r>
      <w:r w:rsidR="00FE3B3B" w:rsidRPr="00D76D91">
        <w:rPr>
          <w:rFonts w:ascii="Times New Roman" w:eastAsia="新細明體" w:hAnsi="Times New Roman" w:cs="Times New Roman"/>
          <w:w w:val="99"/>
          <w:sz w:val="32"/>
          <w:lang w:val="en-US"/>
        </w:rPr>
        <w:t>when completed</w:t>
      </w:r>
      <w:r w:rsidR="001942F2" w:rsidRPr="00D76D91">
        <w:rPr>
          <w:rFonts w:ascii="Times New Roman" w:eastAsia="新細明體" w:hAnsi="Times New Roman" w:cs="Times New Roman"/>
          <w:w w:val="99"/>
          <w:sz w:val="32"/>
          <w:lang w:val="en-US"/>
        </w:rPr>
        <w:t>)</w:t>
      </w:r>
    </w:p>
    <w:p w14:paraId="0D581B44" w14:textId="77777777" w:rsidR="006800ED" w:rsidRPr="00E76344" w:rsidRDefault="006800ED">
      <w:pPr>
        <w:pStyle w:val="a3"/>
        <w:spacing w:before="8"/>
        <w:ind w:left="0"/>
        <w:rPr>
          <w:rFonts w:ascii="Times New Roman" w:eastAsia="標楷體" w:hAnsi="Times New Roman" w:cs="Times New Roman"/>
          <w:sz w:val="7"/>
          <w:lang w:val="en-US"/>
        </w:rPr>
      </w:pPr>
    </w:p>
    <w:tbl>
      <w:tblPr>
        <w:tblStyle w:val="TableNormal1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1"/>
        <w:gridCol w:w="2629"/>
      </w:tblGrid>
      <w:tr w:rsidR="006800ED" w:rsidRPr="00DF7EE9" w14:paraId="3598F57E" w14:textId="77777777">
        <w:trPr>
          <w:trHeight w:val="720"/>
        </w:trPr>
        <w:tc>
          <w:tcPr>
            <w:tcW w:w="6241" w:type="dxa"/>
          </w:tcPr>
          <w:p w14:paraId="081AB0C9" w14:textId="2562A6B7" w:rsidR="006800ED" w:rsidRPr="00DF7EE9" w:rsidRDefault="001942F2">
            <w:pPr>
              <w:pStyle w:val="TableParagraph"/>
              <w:spacing w:before="166"/>
              <w:ind w:left="527"/>
              <w:rPr>
                <w:rFonts w:ascii="Times New Roman" w:eastAsia="標楷體" w:hAnsi="Times New Roman" w:cs="Times New Roman"/>
                <w:sz w:val="28"/>
              </w:rPr>
            </w:pPr>
            <w:r w:rsidRPr="001942F2">
              <w:rPr>
                <w:rFonts w:ascii="Times New Roman" w:eastAsia="標楷體" w:hAnsi="Times New Roman" w:cs="Times New Roman"/>
                <w:sz w:val="28"/>
              </w:rPr>
              <w:t xml:space="preserve">Checklist </w:t>
            </w:r>
            <w:r w:rsidR="00E76344" w:rsidRPr="001942F2">
              <w:rPr>
                <w:rFonts w:ascii="Times New Roman" w:eastAsia="標楷體" w:hAnsi="Times New Roman" w:cs="Times New Roman"/>
                <w:sz w:val="28"/>
              </w:rPr>
              <w:t>item</w:t>
            </w:r>
          </w:p>
        </w:tc>
        <w:tc>
          <w:tcPr>
            <w:tcW w:w="2629" w:type="dxa"/>
          </w:tcPr>
          <w:p w14:paraId="02FCC186" w14:textId="2851E58C" w:rsidR="006800ED" w:rsidRPr="00DF7EE9" w:rsidRDefault="001942F2" w:rsidP="00D76D91">
            <w:pPr>
              <w:pStyle w:val="TableParagraph"/>
              <w:spacing w:before="166"/>
              <w:ind w:left="631" w:right="724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942F2">
              <w:rPr>
                <w:rFonts w:ascii="Times New Roman" w:eastAsia="標楷體" w:hAnsi="Times New Roman" w:cs="Times New Roman"/>
                <w:sz w:val="28"/>
              </w:rPr>
              <w:t xml:space="preserve">Promotion </w:t>
            </w:r>
            <w:r w:rsidR="00E76344" w:rsidRPr="001942F2">
              <w:rPr>
                <w:rFonts w:ascii="Times New Roman" w:eastAsia="標楷體" w:hAnsi="Times New Roman" w:cs="Times New Roman"/>
                <w:sz w:val="28"/>
              </w:rPr>
              <w:t>applicant</w:t>
            </w:r>
          </w:p>
        </w:tc>
      </w:tr>
      <w:tr w:rsidR="006800ED" w:rsidRPr="00DF7EE9" w14:paraId="6797B9E1" w14:textId="77777777">
        <w:trPr>
          <w:trHeight w:val="722"/>
        </w:trPr>
        <w:tc>
          <w:tcPr>
            <w:tcW w:w="6241" w:type="dxa"/>
          </w:tcPr>
          <w:p w14:paraId="480EA503" w14:textId="03826920" w:rsidR="006800ED" w:rsidRPr="00E76344" w:rsidRDefault="00201340">
            <w:pPr>
              <w:pStyle w:val="TableParagraph"/>
              <w:spacing w:before="76"/>
              <w:ind w:left="107"/>
              <w:rPr>
                <w:rFonts w:ascii="Times New Roman" w:eastAsia="標楷體" w:hAnsi="Times New Roman" w:cs="Times New Roman"/>
                <w:sz w:val="28"/>
                <w:lang w:val="en-US"/>
              </w:rPr>
            </w:pPr>
            <w:r w:rsidRPr="00E76344">
              <w:rPr>
                <w:rFonts w:ascii="Times New Roman" w:eastAsia="標楷體" w:hAnsi="Times New Roman" w:cs="Times New Roman"/>
                <w:sz w:val="28"/>
                <w:lang w:val="en-US"/>
              </w:rPr>
              <w:t>1.</w:t>
            </w:r>
            <w:r w:rsidR="00E76344" w:rsidRPr="00E76344">
              <w:rPr>
                <w:rFonts w:ascii="Times New Roman" w:eastAsia="標楷體" w:hAnsi="Times New Roman" w:cs="Times New Roman" w:hint="eastAsia"/>
                <w:sz w:val="28"/>
                <w:lang w:val="en-US"/>
              </w:rPr>
              <w:t xml:space="preserve"> The r</w:t>
            </w:r>
            <w:r w:rsidR="001942F2" w:rsidRPr="00E76344">
              <w:rPr>
                <w:rFonts w:ascii="Times New Roman" w:eastAsia="標楷體" w:hAnsi="Times New Roman" w:cs="Times New Roman"/>
                <w:sz w:val="28"/>
                <w:lang w:val="en-US"/>
              </w:rPr>
              <w:t>esearch outcome meet</w:t>
            </w:r>
            <w:r w:rsidR="00F550B5">
              <w:rPr>
                <w:rFonts w:ascii="Times New Roman" w:eastAsia="標楷體" w:hAnsi="Times New Roman" w:cs="Times New Roman" w:hint="eastAsia"/>
                <w:sz w:val="28"/>
                <w:lang w:val="en-US"/>
              </w:rPr>
              <w:t>s</w:t>
            </w:r>
            <w:r w:rsidR="001942F2" w:rsidRPr="00E76344">
              <w:rPr>
                <w:rFonts w:ascii="Times New Roman" w:eastAsia="標楷體" w:hAnsi="Times New Roman" w:cs="Times New Roman"/>
                <w:sz w:val="28"/>
                <w:lang w:val="en-US"/>
              </w:rPr>
              <w:t xml:space="preserve"> the department</w:t>
            </w:r>
            <w:r w:rsidR="00E76344" w:rsidRPr="00E76344">
              <w:rPr>
                <w:rFonts w:ascii="Times New Roman" w:eastAsia="標楷體" w:hAnsi="Times New Roman" w:cs="Times New Roman" w:hint="eastAsia"/>
                <w:sz w:val="28"/>
                <w:lang w:val="en-US"/>
              </w:rPr>
              <w:t>/graduate institute</w:t>
            </w:r>
            <w:r w:rsidR="00E76344" w:rsidRPr="00E76344">
              <w:rPr>
                <w:rFonts w:ascii="Times New Roman" w:eastAsia="標楷體" w:hAnsi="Times New Roman" w:cs="Times New Roman"/>
                <w:sz w:val="28"/>
                <w:lang w:val="en-US"/>
              </w:rPr>
              <w:t>’</w:t>
            </w:r>
            <w:r w:rsidR="00E76344" w:rsidRPr="00E76344">
              <w:rPr>
                <w:rFonts w:ascii="Times New Roman" w:eastAsia="標楷體" w:hAnsi="Times New Roman" w:cs="Times New Roman" w:hint="eastAsia"/>
                <w:sz w:val="28"/>
                <w:lang w:val="en-US"/>
              </w:rPr>
              <w:t>s</w:t>
            </w:r>
            <w:r w:rsidR="001942F2" w:rsidRPr="00E76344">
              <w:rPr>
                <w:rFonts w:ascii="Times New Roman" w:eastAsia="標楷體" w:hAnsi="Times New Roman" w:cs="Times New Roman"/>
                <w:sz w:val="28"/>
                <w:lang w:val="en-US"/>
              </w:rPr>
              <w:t xml:space="preserve"> minimum requirements.</w:t>
            </w:r>
          </w:p>
        </w:tc>
        <w:tc>
          <w:tcPr>
            <w:tcW w:w="2629" w:type="dxa"/>
          </w:tcPr>
          <w:p w14:paraId="74DD4472" w14:textId="77777777" w:rsidR="006800ED" w:rsidRPr="00DF7EE9" w:rsidRDefault="00201340">
            <w:pPr>
              <w:pStyle w:val="TableParagraph"/>
              <w:spacing w:before="89"/>
              <w:jc w:val="center"/>
              <w:rPr>
                <w:rFonts w:ascii="Times New Roman" w:eastAsia="標楷體" w:hAnsi="Times New Roman" w:cs="Times New Roman"/>
                <w:sz w:val="52"/>
              </w:rPr>
            </w:pPr>
            <w:r w:rsidRPr="00DF7EE9">
              <w:rPr>
                <w:rFonts w:ascii="Times New Roman" w:eastAsia="標楷體" w:hAnsi="Times New Roman" w:cs="Times New Roman"/>
                <w:sz w:val="52"/>
              </w:rPr>
              <w:t></w:t>
            </w:r>
          </w:p>
        </w:tc>
      </w:tr>
      <w:tr w:rsidR="006800ED" w:rsidRPr="00DF7EE9" w14:paraId="408E3AFF" w14:textId="77777777">
        <w:trPr>
          <w:trHeight w:val="719"/>
        </w:trPr>
        <w:tc>
          <w:tcPr>
            <w:tcW w:w="6241" w:type="dxa"/>
          </w:tcPr>
          <w:p w14:paraId="42C2DF4E" w14:textId="058A4C2E" w:rsidR="006800ED" w:rsidRPr="00F550B5" w:rsidRDefault="00201340">
            <w:pPr>
              <w:pStyle w:val="TableParagraph"/>
              <w:spacing w:before="73"/>
              <w:ind w:left="107" w:right="-58"/>
              <w:rPr>
                <w:rFonts w:ascii="Times New Roman" w:eastAsia="標楷體" w:hAnsi="Times New Roman" w:cs="Times New Roman"/>
                <w:sz w:val="28"/>
                <w:lang w:val="en-US"/>
              </w:rPr>
            </w:pPr>
            <w:r w:rsidRPr="00F550B5">
              <w:rPr>
                <w:rFonts w:ascii="Times New Roman" w:eastAsia="標楷體" w:hAnsi="Times New Roman" w:cs="Times New Roman"/>
                <w:sz w:val="28"/>
                <w:lang w:val="en-US"/>
              </w:rPr>
              <w:t>2</w:t>
            </w:r>
            <w:r w:rsidRPr="00F550B5">
              <w:rPr>
                <w:rFonts w:ascii="Times New Roman" w:eastAsia="標楷體" w:hAnsi="Times New Roman" w:cs="Times New Roman"/>
                <w:spacing w:val="-3"/>
                <w:sz w:val="28"/>
                <w:lang w:val="en-US"/>
              </w:rPr>
              <w:t>.</w:t>
            </w:r>
            <w:r w:rsidR="001942F2" w:rsidRPr="00F550B5">
              <w:rPr>
                <w:rFonts w:ascii="Times New Roman" w:eastAsia="標楷體" w:hAnsi="Times New Roman" w:cs="Times New Roman" w:hint="eastAsia"/>
                <w:spacing w:val="-3"/>
                <w:sz w:val="28"/>
                <w:lang w:val="en-US"/>
              </w:rPr>
              <w:t xml:space="preserve"> </w:t>
            </w:r>
            <w:r w:rsidR="001942F2" w:rsidRPr="00F550B5">
              <w:rPr>
                <w:rFonts w:ascii="Times New Roman" w:eastAsia="標楷體" w:hAnsi="Times New Roman" w:cs="Times New Roman"/>
                <w:spacing w:val="-3"/>
                <w:sz w:val="28"/>
                <w:lang w:val="en-US"/>
              </w:rPr>
              <w:t>The applicant is the first or corresponding author of the representative publication.</w:t>
            </w:r>
            <w:r w:rsidR="00F550B5" w:rsidRPr="00F550B5">
              <w:rPr>
                <w:rFonts w:ascii="Times New Roman" w:eastAsia="標楷體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2629" w:type="dxa"/>
          </w:tcPr>
          <w:p w14:paraId="48FD82C2" w14:textId="77777777" w:rsidR="006800ED" w:rsidRPr="00DF7EE9" w:rsidRDefault="00201340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52"/>
              </w:rPr>
            </w:pPr>
            <w:r w:rsidRPr="00DF7EE9">
              <w:rPr>
                <w:rFonts w:ascii="Times New Roman" w:eastAsia="標楷體" w:hAnsi="Times New Roman" w:cs="Times New Roman"/>
                <w:sz w:val="52"/>
              </w:rPr>
              <w:t></w:t>
            </w:r>
          </w:p>
        </w:tc>
      </w:tr>
      <w:tr w:rsidR="006800ED" w:rsidRPr="00DF7EE9" w14:paraId="15ECBB26" w14:textId="77777777">
        <w:trPr>
          <w:trHeight w:val="719"/>
        </w:trPr>
        <w:tc>
          <w:tcPr>
            <w:tcW w:w="6241" w:type="dxa"/>
          </w:tcPr>
          <w:p w14:paraId="2B7A1F68" w14:textId="26607C4C" w:rsidR="006800ED" w:rsidRPr="00880DAA" w:rsidRDefault="00201340" w:rsidP="00F01390">
            <w:pPr>
              <w:pStyle w:val="TableParagraph"/>
              <w:spacing w:before="73"/>
              <w:ind w:left="107"/>
              <w:rPr>
                <w:rFonts w:ascii="Times New Roman" w:eastAsia="標楷體" w:hAnsi="Times New Roman" w:cs="Times New Roman"/>
                <w:sz w:val="28"/>
                <w:u w:val="single"/>
                <w:lang w:val="en-US"/>
              </w:rPr>
            </w:pPr>
            <w:r w:rsidRPr="00880DAA">
              <w:rPr>
                <w:rFonts w:ascii="Times New Roman" w:eastAsia="標楷體" w:hAnsi="Times New Roman" w:cs="Times New Roman"/>
                <w:sz w:val="28"/>
                <w:lang w:val="en-US"/>
              </w:rPr>
              <w:t>3.</w:t>
            </w:r>
            <w:r w:rsidR="001942F2" w:rsidRPr="00880DAA">
              <w:rPr>
                <w:rFonts w:ascii="Times New Roman" w:eastAsia="標楷體" w:hAnsi="Times New Roman" w:cs="Times New Roman" w:hint="eastAsia"/>
                <w:sz w:val="28"/>
                <w:lang w:val="en-US"/>
              </w:rPr>
              <w:t xml:space="preserve"> </w:t>
            </w:r>
            <w:r w:rsidR="001942F2" w:rsidRPr="00880DAA">
              <w:rPr>
                <w:rFonts w:ascii="Times New Roman" w:eastAsia="標楷體" w:hAnsi="Times New Roman" w:cs="Times New Roman"/>
                <w:sz w:val="28"/>
                <w:lang w:val="en-US"/>
              </w:rPr>
              <w:t>The format and content</w:t>
            </w:r>
            <w:r w:rsidR="00570694">
              <w:rPr>
                <w:rFonts w:ascii="Times New Roman" w:eastAsia="標楷體" w:hAnsi="Times New Roman" w:cs="Times New Roman"/>
                <w:sz w:val="28"/>
                <w:lang w:val="en-US"/>
              </w:rPr>
              <w:t>s</w:t>
            </w:r>
            <w:r w:rsidR="001942F2" w:rsidRPr="00880DAA">
              <w:rPr>
                <w:rFonts w:ascii="Times New Roman" w:eastAsia="標楷體" w:hAnsi="Times New Roman" w:cs="Times New Roman"/>
                <w:sz w:val="28"/>
                <w:lang w:val="en-US"/>
              </w:rPr>
              <w:t xml:space="preserve"> </w:t>
            </w:r>
            <w:r w:rsidR="00E55FB0">
              <w:rPr>
                <w:rFonts w:ascii="Times New Roman" w:eastAsia="標楷體" w:hAnsi="Times New Roman" w:cs="Times New Roman" w:hint="eastAsia"/>
                <w:sz w:val="28"/>
                <w:lang w:val="en-US"/>
              </w:rPr>
              <w:t>o</w:t>
            </w:r>
            <w:r w:rsidR="00E55FB0">
              <w:rPr>
                <w:rFonts w:ascii="Times New Roman" w:eastAsia="標楷體" w:hAnsi="Times New Roman" w:cs="Times New Roman"/>
                <w:sz w:val="28"/>
                <w:lang w:val="en-US"/>
              </w:rPr>
              <w:t>f the</w:t>
            </w:r>
            <w:r w:rsidR="00886F41">
              <w:rPr>
                <w:rFonts w:ascii="Times New Roman" w:eastAsia="標楷體" w:hAnsi="Times New Roman" w:cs="Times New Roman"/>
                <w:sz w:val="28"/>
                <w:lang w:val="en-US"/>
              </w:rPr>
              <w:t xml:space="preserve"> NCHU </w:t>
            </w:r>
            <w:r w:rsidR="00886F41" w:rsidRPr="00886F41">
              <w:rPr>
                <w:rFonts w:ascii="Times New Roman" w:eastAsia="標楷體" w:hAnsi="Times New Roman" w:cs="Times New Roman"/>
                <w:sz w:val="28"/>
                <w:lang w:val="en-US"/>
              </w:rPr>
              <w:t xml:space="preserve">List of Representative and Reference Publications (Research </w:t>
            </w:r>
            <w:r w:rsidR="00886F41" w:rsidRPr="00886F41">
              <w:rPr>
                <w:rFonts w:ascii="Times New Roman" w:eastAsia="標楷體" w:hAnsi="Times New Roman" w:cs="Times New Roman"/>
                <w:sz w:val="28"/>
                <w:lang w:val="en-US"/>
              </w:rPr>
              <w:lastRenderedPageBreak/>
              <w:t xml:space="preserve">Results or Teaching </w:t>
            </w:r>
            <w:proofErr w:type="gramStart"/>
            <w:r w:rsidR="00886F41" w:rsidRPr="00886F41">
              <w:rPr>
                <w:rFonts w:ascii="Times New Roman" w:eastAsia="標楷體" w:hAnsi="Times New Roman" w:cs="Times New Roman"/>
                <w:sz w:val="28"/>
                <w:lang w:val="en-US"/>
              </w:rPr>
              <w:t xml:space="preserve">Materials)  </w:t>
            </w:r>
            <w:r w:rsidR="00E55FB0">
              <w:rPr>
                <w:rFonts w:ascii="Times New Roman" w:eastAsia="標楷體" w:hAnsi="Times New Roman" w:cs="Times New Roman"/>
                <w:sz w:val="28"/>
                <w:lang w:val="en-US"/>
              </w:rPr>
              <w:t xml:space="preserve"> </w:t>
            </w:r>
            <w:proofErr w:type="gramEnd"/>
            <w:r w:rsidR="001942F2" w:rsidRPr="00880DAA">
              <w:rPr>
                <w:rFonts w:ascii="Times New Roman" w:eastAsia="標楷體" w:hAnsi="Times New Roman" w:cs="Times New Roman"/>
                <w:sz w:val="28"/>
                <w:lang w:val="en-US"/>
              </w:rPr>
              <w:t>are accurate and complete.</w:t>
            </w:r>
          </w:p>
        </w:tc>
        <w:tc>
          <w:tcPr>
            <w:tcW w:w="2629" w:type="dxa"/>
          </w:tcPr>
          <w:p w14:paraId="0713994C" w14:textId="77777777" w:rsidR="006800ED" w:rsidRPr="00DF7EE9" w:rsidRDefault="00201340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52"/>
              </w:rPr>
            </w:pPr>
            <w:r w:rsidRPr="00DF7EE9">
              <w:rPr>
                <w:rFonts w:ascii="Times New Roman" w:eastAsia="標楷體" w:hAnsi="Times New Roman" w:cs="Times New Roman"/>
                <w:sz w:val="52"/>
              </w:rPr>
              <w:lastRenderedPageBreak/>
              <w:t></w:t>
            </w:r>
          </w:p>
        </w:tc>
      </w:tr>
      <w:tr w:rsidR="006800ED" w:rsidRPr="00DF7EE9" w14:paraId="1F4AC0CA" w14:textId="77777777">
        <w:trPr>
          <w:trHeight w:val="719"/>
        </w:trPr>
        <w:tc>
          <w:tcPr>
            <w:tcW w:w="6241" w:type="dxa"/>
          </w:tcPr>
          <w:p w14:paraId="35D45FAC" w14:textId="4B521AC0" w:rsidR="006800ED" w:rsidRPr="00BE6EE6" w:rsidRDefault="00201340">
            <w:pPr>
              <w:pStyle w:val="TableParagraph"/>
              <w:spacing w:before="166"/>
              <w:ind w:left="107"/>
              <w:rPr>
                <w:rFonts w:ascii="Times New Roman" w:eastAsia="標楷體" w:hAnsi="Times New Roman" w:cs="Times New Roman"/>
                <w:sz w:val="28"/>
                <w:lang w:val="en-US"/>
              </w:rPr>
            </w:pPr>
            <w:r w:rsidRPr="00BE6EE6">
              <w:rPr>
                <w:rFonts w:ascii="Times New Roman" w:eastAsia="標楷體" w:hAnsi="Times New Roman" w:cs="Times New Roman"/>
                <w:sz w:val="28"/>
                <w:lang w:val="en-US"/>
              </w:rPr>
              <w:t>4.</w:t>
            </w:r>
            <w:r w:rsidR="00F01390" w:rsidRPr="00BE6EE6">
              <w:rPr>
                <w:rFonts w:ascii="Times New Roman" w:eastAsia="標楷體" w:hAnsi="Times New Roman" w:cs="Times New Roman"/>
                <w:sz w:val="28"/>
                <w:lang w:val="en-US"/>
              </w:rPr>
              <w:t xml:space="preserve"> </w:t>
            </w:r>
            <w:r w:rsidR="001942F2" w:rsidRPr="00BE6EE6">
              <w:rPr>
                <w:rFonts w:ascii="Times New Roman" w:eastAsia="標楷體" w:hAnsi="Times New Roman" w:cs="Times New Roman"/>
                <w:sz w:val="28"/>
                <w:lang w:val="en-US"/>
              </w:rPr>
              <w:t xml:space="preserve">The </w:t>
            </w:r>
            <w:r w:rsidR="00BE6EE6" w:rsidRPr="00BE6EE6">
              <w:rPr>
                <w:rFonts w:ascii="Times New Roman" w:eastAsia="標楷體" w:hAnsi="Times New Roman" w:cs="Times New Roman" w:hint="eastAsia"/>
                <w:sz w:val="28"/>
                <w:lang w:val="en-US"/>
              </w:rPr>
              <w:t>years of service required for the</w:t>
            </w:r>
            <w:r w:rsidR="00BE6EE6">
              <w:rPr>
                <w:rFonts w:ascii="Times New Roman" w:eastAsia="標楷體" w:hAnsi="Times New Roman" w:cs="Times New Roman" w:hint="eastAsia"/>
                <w:sz w:val="28"/>
                <w:lang w:val="en-US"/>
              </w:rPr>
              <w:t xml:space="preserve"> promotion are</w:t>
            </w:r>
            <w:r w:rsidR="001942F2" w:rsidRPr="00BE6EE6">
              <w:rPr>
                <w:rFonts w:ascii="Times New Roman" w:eastAsia="標楷體" w:hAnsi="Times New Roman" w:cs="Times New Roman"/>
                <w:sz w:val="28"/>
                <w:lang w:val="en-US"/>
              </w:rPr>
              <w:t xml:space="preserve"> met.</w:t>
            </w:r>
          </w:p>
        </w:tc>
        <w:tc>
          <w:tcPr>
            <w:tcW w:w="2629" w:type="dxa"/>
          </w:tcPr>
          <w:p w14:paraId="2F670C2C" w14:textId="77777777" w:rsidR="006800ED" w:rsidRPr="00DF7EE9" w:rsidRDefault="00201340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52"/>
              </w:rPr>
            </w:pPr>
            <w:r w:rsidRPr="00DF7EE9">
              <w:rPr>
                <w:rFonts w:ascii="Times New Roman" w:eastAsia="標楷體" w:hAnsi="Times New Roman" w:cs="Times New Roman"/>
                <w:sz w:val="52"/>
              </w:rPr>
              <w:t></w:t>
            </w:r>
          </w:p>
        </w:tc>
      </w:tr>
      <w:tr w:rsidR="006800ED" w:rsidRPr="00DF7EE9" w14:paraId="2E7A9571" w14:textId="77777777">
        <w:trPr>
          <w:trHeight w:val="720"/>
        </w:trPr>
        <w:tc>
          <w:tcPr>
            <w:tcW w:w="6241" w:type="dxa"/>
          </w:tcPr>
          <w:p w14:paraId="11D2BFD4" w14:textId="31E8F409" w:rsidR="006800ED" w:rsidRPr="00273BD5" w:rsidRDefault="00201340" w:rsidP="00F01390">
            <w:pPr>
              <w:pStyle w:val="TableParagraph"/>
              <w:spacing w:before="166"/>
              <w:ind w:left="107"/>
              <w:rPr>
                <w:rFonts w:ascii="Times New Roman" w:eastAsia="標楷體" w:hAnsi="Times New Roman" w:cs="Times New Roman"/>
                <w:sz w:val="28"/>
                <w:lang w:val="en-US"/>
              </w:rPr>
            </w:pPr>
            <w:r w:rsidRPr="00273BD5">
              <w:rPr>
                <w:rFonts w:ascii="Times New Roman" w:eastAsia="標楷體" w:hAnsi="Times New Roman" w:cs="Times New Roman"/>
                <w:sz w:val="28"/>
                <w:lang w:val="en-US"/>
              </w:rPr>
              <w:t>5.</w:t>
            </w:r>
            <w:r w:rsidR="001942F2" w:rsidRPr="00273BD5">
              <w:rPr>
                <w:rFonts w:ascii="Times New Roman" w:eastAsia="標楷體" w:hAnsi="Times New Roman" w:cs="Times New Roman" w:hint="eastAsia"/>
                <w:sz w:val="28"/>
                <w:lang w:val="en-US"/>
              </w:rPr>
              <w:t xml:space="preserve"> </w:t>
            </w:r>
            <w:r w:rsidR="001942F2" w:rsidRPr="00273BD5">
              <w:rPr>
                <w:rFonts w:ascii="Times New Roman" w:eastAsia="標楷體" w:hAnsi="Times New Roman" w:cs="Times New Roman"/>
                <w:sz w:val="28"/>
                <w:lang w:val="en-US"/>
              </w:rPr>
              <w:t>Other promotion regulations of the department</w:t>
            </w:r>
            <w:r w:rsidR="007D3F0B" w:rsidRPr="00273BD5">
              <w:rPr>
                <w:rFonts w:ascii="Times New Roman" w:eastAsia="標楷體" w:hAnsi="Times New Roman" w:cs="Times New Roman" w:hint="eastAsia"/>
                <w:sz w:val="28"/>
                <w:lang w:val="en-US"/>
              </w:rPr>
              <w:t>/graduate institute</w:t>
            </w:r>
            <w:r w:rsidR="001942F2" w:rsidRPr="00273BD5">
              <w:rPr>
                <w:rFonts w:ascii="Times New Roman" w:eastAsia="標楷體" w:hAnsi="Times New Roman" w:cs="Times New Roman"/>
                <w:sz w:val="28"/>
                <w:lang w:val="en-US"/>
              </w:rPr>
              <w:t xml:space="preserve">, </w:t>
            </w:r>
            <w:r w:rsidR="007D3F0B" w:rsidRPr="00273BD5">
              <w:rPr>
                <w:rFonts w:ascii="Times New Roman" w:eastAsia="標楷體" w:hAnsi="Times New Roman" w:cs="Times New Roman"/>
                <w:sz w:val="28"/>
                <w:lang w:val="en-US"/>
              </w:rPr>
              <w:t>College,</w:t>
            </w:r>
            <w:r w:rsidR="001942F2" w:rsidRPr="00273BD5">
              <w:rPr>
                <w:rFonts w:ascii="Times New Roman" w:eastAsia="標楷體" w:hAnsi="Times New Roman" w:cs="Times New Roman"/>
                <w:sz w:val="28"/>
                <w:lang w:val="en-US"/>
              </w:rPr>
              <w:t xml:space="preserve"> and </w:t>
            </w:r>
            <w:r w:rsidR="007D3F0B" w:rsidRPr="00273BD5">
              <w:rPr>
                <w:rFonts w:ascii="Times New Roman" w:eastAsia="標楷體" w:hAnsi="Times New Roman" w:cs="Times New Roman" w:hint="eastAsia"/>
                <w:sz w:val="28"/>
                <w:lang w:val="en-US"/>
              </w:rPr>
              <w:t xml:space="preserve">National Chung </w:t>
            </w:r>
            <w:proofErr w:type="spellStart"/>
            <w:r w:rsidR="007D3F0B" w:rsidRPr="00273BD5">
              <w:rPr>
                <w:rFonts w:ascii="Times New Roman" w:eastAsia="標楷體" w:hAnsi="Times New Roman" w:cs="Times New Roman" w:hint="eastAsia"/>
                <w:sz w:val="28"/>
                <w:lang w:val="en-US"/>
              </w:rPr>
              <w:t>Hsing</w:t>
            </w:r>
            <w:proofErr w:type="spellEnd"/>
            <w:r w:rsidR="007D3F0B" w:rsidRPr="00273BD5">
              <w:rPr>
                <w:rFonts w:ascii="Times New Roman" w:eastAsia="標楷體" w:hAnsi="Times New Roman" w:cs="Times New Roman" w:hint="eastAsia"/>
                <w:sz w:val="28"/>
                <w:lang w:val="en-US"/>
              </w:rPr>
              <w:t xml:space="preserve"> </w:t>
            </w:r>
            <w:r w:rsidR="007D3F0B" w:rsidRPr="00273BD5">
              <w:rPr>
                <w:rFonts w:ascii="Times New Roman" w:eastAsia="標楷體" w:hAnsi="Times New Roman" w:cs="Times New Roman"/>
                <w:sz w:val="28"/>
                <w:lang w:val="en-US"/>
              </w:rPr>
              <w:t>University</w:t>
            </w:r>
            <w:r w:rsidR="001942F2" w:rsidRPr="00273BD5">
              <w:rPr>
                <w:rFonts w:ascii="Times New Roman" w:eastAsia="標楷體" w:hAnsi="Times New Roman" w:cs="Times New Roman"/>
                <w:sz w:val="28"/>
                <w:lang w:val="en-US"/>
              </w:rPr>
              <w:t xml:space="preserve"> are met.</w:t>
            </w:r>
          </w:p>
        </w:tc>
        <w:tc>
          <w:tcPr>
            <w:tcW w:w="2629" w:type="dxa"/>
          </w:tcPr>
          <w:p w14:paraId="5D15F591" w14:textId="77777777" w:rsidR="006800ED" w:rsidRPr="00DF7EE9" w:rsidRDefault="00201340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52"/>
              </w:rPr>
            </w:pPr>
            <w:r w:rsidRPr="00DF7EE9">
              <w:rPr>
                <w:rFonts w:ascii="Times New Roman" w:eastAsia="標楷體" w:hAnsi="Times New Roman" w:cs="Times New Roman"/>
                <w:sz w:val="52"/>
              </w:rPr>
              <w:t></w:t>
            </w:r>
          </w:p>
        </w:tc>
      </w:tr>
      <w:tr w:rsidR="006800ED" w:rsidRPr="00DF7EE9" w14:paraId="6BE0F6F9" w14:textId="77777777">
        <w:trPr>
          <w:trHeight w:val="722"/>
        </w:trPr>
        <w:tc>
          <w:tcPr>
            <w:tcW w:w="6241" w:type="dxa"/>
          </w:tcPr>
          <w:p w14:paraId="2FC3DAC1" w14:textId="77777777" w:rsidR="006800ED" w:rsidRPr="00DF7EE9" w:rsidRDefault="006800ED" w:rsidP="00F01390">
            <w:pPr>
              <w:pStyle w:val="TableParagraph"/>
              <w:spacing w:before="166"/>
              <w:ind w:left="107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629" w:type="dxa"/>
          </w:tcPr>
          <w:p w14:paraId="07ABFBA1" w14:textId="77777777" w:rsidR="006800ED" w:rsidRPr="00DF7EE9" w:rsidRDefault="00201340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52"/>
              </w:rPr>
            </w:pPr>
            <w:r w:rsidRPr="00DF7EE9">
              <w:rPr>
                <w:rFonts w:ascii="Times New Roman" w:eastAsia="標楷體" w:hAnsi="Times New Roman" w:cs="Times New Roman"/>
                <w:sz w:val="52"/>
              </w:rPr>
              <w:t></w:t>
            </w:r>
          </w:p>
        </w:tc>
      </w:tr>
    </w:tbl>
    <w:p w14:paraId="306FA419" w14:textId="02375E52" w:rsidR="006800ED" w:rsidRPr="001942F2" w:rsidRDefault="001942F2">
      <w:pPr>
        <w:pStyle w:val="1"/>
        <w:spacing w:before="160"/>
        <w:rPr>
          <w:rFonts w:ascii="Times New Roman" w:eastAsia="標楷體" w:hAnsi="Times New Roman" w:cs="Times New Roman"/>
          <w:b w:val="0"/>
          <w:u w:val="none"/>
          <w:lang w:val="en-US"/>
        </w:rPr>
      </w:pPr>
      <w:r w:rsidRPr="001942F2">
        <w:rPr>
          <w:rFonts w:ascii="Times New Roman" w:eastAsia="標楷體" w:hAnsi="Times New Roman" w:cs="Times New Roman"/>
          <w:b w:val="0"/>
          <w:u w:val="none"/>
          <w:lang w:val="en-US"/>
        </w:rPr>
        <w:t xml:space="preserve">I hereby confirm </w:t>
      </w:r>
      <w:r w:rsidR="00150DB7">
        <w:rPr>
          <w:rFonts w:ascii="Times New Roman" w:eastAsia="標楷體" w:hAnsi="Times New Roman" w:cs="Times New Roman" w:hint="eastAsia"/>
          <w:b w:val="0"/>
          <w:u w:val="none"/>
          <w:lang w:val="en-US"/>
        </w:rPr>
        <w:t xml:space="preserve">that </w:t>
      </w:r>
      <w:r w:rsidRPr="001942F2">
        <w:rPr>
          <w:rFonts w:ascii="Times New Roman" w:eastAsia="標楷體" w:hAnsi="Times New Roman" w:cs="Times New Roman"/>
          <w:b w:val="0"/>
          <w:u w:val="none"/>
          <w:lang w:val="en-US"/>
        </w:rPr>
        <w:t xml:space="preserve">the above information is accurate. I </w:t>
      </w:r>
      <w:r w:rsidR="004F4AA8">
        <w:rPr>
          <w:rFonts w:ascii="Times New Roman" w:eastAsia="標楷體" w:hAnsi="Times New Roman" w:cs="Times New Roman"/>
          <w:b w:val="0"/>
          <w:u w:val="none"/>
          <w:lang w:val="en-US"/>
        </w:rPr>
        <w:t xml:space="preserve">understand I </w:t>
      </w:r>
      <w:r w:rsidRPr="001942F2">
        <w:rPr>
          <w:rFonts w:ascii="Times New Roman" w:eastAsia="標楷體" w:hAnsi="Times New Roman" w:cs="Times New Roman"/>
          <w:b w:val="0"/>
          <w:u w:val="none"/>
          <w:lang w:val="en-US"/>
        </w:rPr>
        <w:t xml:space="preserve">will </w:t>
      </w:r>
      <w:r w:rsidR="004F4AA8">
        <w:rPr>
          <w:rFonts w:ascii="Times New Roman" w:eastAsia="標楷體" w:hAnsi="Times New Roman" w:cs="Times New Roman"/>
          <w:b w:val="0"/>
          <w:u w:val="none"/>
          <w:lang w:val="en-US"/>
        </w:rPr>
        <w:t>be held solely</w:t>
      </w:r>
      <w:r w:rsidRPr="001942F2">
        <w:rPr>
          <w:rFonts w:ascii="Times New Roman" w:eastAsia="標楷體" w:hAnsi="Times New Roman" w:cs="Times New Roman"/>
          <w:b w:val="0"/>
          <w:u w:val="none"/>
          <w:lang w:val="en-US"/>
        </w:rPr>
        <w:t xml:space="preserve"> responsibility for any issues resulting in the rejection of my application.</w:t>
      </w:r>
    </w:p>
    <w:p w14:paraId="45F70D73" w14:textId="41F71C02" w:rsidR="006800ED" w:rsidRPr="00150DB7" w:rsidRDefault="00105533" w:rsidP="00150DB7">
      <w:pPr>
        <w:tabs>
          <w:tab w:val="left" w:pos="9622"/>
          <w:tab w:val="left" w:pos="9829"/>
        </w:tabs>
        <w:spacing w:before="92" w:line="336" w:lineRule="auto"/>
        <w:ind w:left="3393" w:right="415"/>
        <w:rPr>
          <w:rFonts w:ascii="Times New Roman" w:eastAsia="標楷體" w:hAnsi="Times New Roman" w:cs="Times New Roman"/>
          <w:b/>
          <w:sz w:val="28"/>
          <w:lang w:val="en-US"/>
        </w:rPr>
      </w:pPr>
      <w:r w:rsidRPr="00105533">
        <w:rPr>
          <w:rFonts w:ascii="Times New Roman" w:eastAsia="標楷體" w:hAnsi="Times New Roman" w:cs="Times New Roman"/>
          <w:noProof/>
          <w:sz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FA568A" wp14:editId="04968FB6">
                <wp:simplePos x="0" y="0"/>
                <wp:positionH relativeFrom="column">
                  <wp:posOffset>-12700</wp:posOffset>
                </wp:positionH>
                <wp:positionV relativeFrom="paragraph">
                  <wp:posOffset>7226935</wp:posOffset>
                </wp:positionV>
                <wp:extent cx="6537960" cy="1404620"/>
                <wp:effectExtent l="0" t="0" r="15240" b="127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FEF23" w14:textId="1300F501" w:rsidR="00105533" w:rsidRPr="00105533" w:rsidRDefault="00105533" w:rsidP="00105533">
                            <w:pPr>
                              <w:pStyle w:val="a4"/>
                              <w:ind w:left="480"/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r w:rsidRPr="00E237C3"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Note: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E237C3"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In case of discrepancies or inconsistencies between the English and Chinese versions, the Chinese version shall prevail.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FA568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pt;margin-top:569.05pt;width:514.8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">
                <v:textbox style="mso-fit-shape-to-text:t">
                  <w:txbxContent>
                    <w:p w14:paraId="409FEF23" w14:textId="1300F501" w:rsidR="00105533" w:rsidRPr="00105533" w:rsidRDefault="00105533" w:rsidP="00105533">
                      <w:pPr>
                        <w:pStyle w:val="a4"/>
                        <w:ind w:left="480"/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bookmarkStart w:id="7" w:name="_GoBack"/>
                      <w:r w:rsidRPr="00E237C3"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Note: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 xml:space="preserve"> </w:t>
                      </w:r>
                      <w:r w:rsidRPr="00E237C3"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In case of discrepancies or inconsistencies between the English and Chinese versions, the Chinese version shall prevail.</w:t>
                      </w:r>
                      <w:bookmarkEnd w:id="7"/>
                    </w:p>
                  </w:txbxContent>
                </v:textbox>
              </v:shape>
            </w:pict>
          </mc:Fallback>
        </mc:AlternateContent>
      </w:r>
      <w:r w:rsidR="001942F2" w:rsidRPr="00150DB7">
        <w:rPr>
          <w:rFonts w:ascii="Times New Roman" w:eastAsia="標楷體" w:hAnsi="Times New Roman" w:cs="Times New Roman"/>
          <w:sz w:val="28"/>
          <w:lang w:val="en-US"/>
        </w:rPr>
        <w:t xml:space="preserve">Applicant’s </w:t>
      </w:r>
      <w:r w:rsidR="001942F2" w:rsidRPr="00150DB7">
        <w:rPr>
          <w:rFonts w:ascii="Times New Roman" w:eastAsia="標楷體" w:hAnsi="Times New Roman" w:cs="Times New Roman" w:hint="eastAsia"/>
          <w:sz w:val="28"/>
          <w:lang w:val="en-US"/>
        </w:rPr>
        <w:t>s</w:t>
      </w:r>
      <w:r w:rsidR="001942F2" w:rsidRPr="00150DB7">
        <w:rPr>
          <w:rFonts w:ascii="Times New Roman" w:eastAsia="標楷體" w:hAnsi="Times New Roman" w:cs="Times New Roman"/>
          <w:sz w:val="28"/>
          <w:lang w:val="en-US"/>
        </w:rPr>
        <w:t>ignature:</w:t>
      </w:r>
      <w:r w:rsidR="00201340" w:rsidRPr="00150DB7">
        <w:rPr>
          <w:rFonts w:ascii="Times New Roman" w:eastAsia="標楷體" w:hAnsi="Times New Roman" w:cs="Times New Roman"/>
          <w:sz w:val="28"/>
          <w:lang w:val="en-US"/>
        </w:rPr>
        <w:tab/>
      </w:r>
      <w:r w:rsidR="00201340" w:rsidRPr="00150DB7">
        <w:rPr>
          <w:rFonts w:ascii="Times New Roman" w:eastAsia="標楷體" w:hAnsi="Times New Roman" w:cs="Times New Roman"/>
          <w:sz w:val="28"/>
          <w:lang w:val="en-US"/>
        </w:rPr>
        <w:tab/>
        <w:t xml:space="preserve">                                           </w:t>
      </w:r>
      <w:r w:rsidR="00150DB7" w:rsidRPr="00150DB7">
        <w:rPr>
          <w:rFonts w:ascii="Times New Roman" w:eastAsia="標楷體" w:hAnsi="Times New Roman" w:cs="Times New Roman" w:hint="eastAsia"/>
          <w:sz w:val="28"/>
          <w:lang w:val="en-US"/>
        </w:rPr>
        <w:t>Signature of the c</w:t>
      </w:r>
      <w:r w:rsidR="001942F2" w:rsidRPr="00150DB7">
        <w:rPr>
          <w:rFonts w:ascii="Times New Roman" w:eastAsia="標楷體" w:hAnsi="Times New Roman" w:cs="Times New Roman"/>
          <w:sz w:val="28"/>
          <w:lang w:val="en-US"/>
        </w:rPr>
        <w:t xml:space="preserve">onvener of </w:t>
      </w:r>
      <w:r w:rsidR="00150DB7" w:rsidRPr="00150DB7">
        <w:rPr>
          <w:rFonts w:ascii="Times New Roman" w:eastAsia="標楷體" w:hAnsi="Times New Roman" w:cs="Times New Roman" w:hint="eastAsia"/>
          <w:sz w:val="28"/>
          <w:lang w:val="en-US"/>
        </w:rPr>
        <w:t xml:space="preserve">the </w:t>
      </w:r>
      <w:r w:rsidR="001942F2" w:rsidRPr="00150DB7">
        <w:rPr>
          <w:rFonts w:ascii="Times New Roman" w:eastAsia="標楷體" w:hAnsi="Times New Roman" w:cs="Times New Roman"/>
          <w:sz w:val="28"/>
          <w:lang w:val="en-US"/>
        </w:rPr>
        <w:t>Department</w:t>
      </w:r>
      <w:r w:rsidR="00150DB7">
        <w:rPr>
          <w:rFonts w:ascii="Times New Roman" w:eastAsia="標楷體" w:hAnsi="Times New Roman" w:cs="Times New Roman" w:hint="eastAsia"/>
          <w:sz w:val="28"/>
          <w:lang w:val="en-US"/>
        </w:rPr>
        <w:t>/Graduate Institute</w:t>
      </w:r>
      <w:r w:rsidR="001942F2" w:rsidRPr="00150DB7">
        <w:rPr>
          <w:rFonts w:ascii="Times New Roman" w:eastAsia="標楷體" w:hAnsi="Times New Roman" w:cs="Times New Roman"/>
          <w:sz w:val="28"/>
          <w:lang w:val="en-US"/>
        </w:rPr>
        <w:t xml:space="preserve"> Faculty </w:t>
      </w:r>
      <w:r w:rsidR="00150DB7">
        <w:rPr>
          <w:rFonts w:ascii="Times New Roman" w:eastAsia="標楷體" w:hAnsi="Times New Roman" w:cs="Times New Roman" w:hint="eastAsia"/>
          <w:sz w:val="28"/>
          <w:lang w:val="en-US"/>
        </w:rPr>
        <w:t>Evaluation</w:t>
      </w:r>
      <w:r w:rsidR="001942F2" w:rsidRPr="00150DB7">
        <w:rPr>
          <w:rFonts w:ascii="Times New Roman" w:eastAsia="標楷體" w:hAnsi="Times New Roman" w:cs="Times New Roman"/>
          <w:sz w:val="28"/>
          <w:lang w:val="en-US"/>
        </w:rPr>
        <w:t xml:space="preserve"> Committee</w:t>
      </w:r>
      <w:r w:rsidR="00643FF8" w:rsidRPr="00150DB7">
        <w:rPr>
          <w:rFonts w:ascii="Times New Roman" w:eastAsia="標楷體" w:hAnsi="Times New Roman" w:cs="Times New Roman"/>
          <w:sz w:val="28"/>
          <w:lang w:val="en-US"/>
        </w:rPr>
        <w:t>:</w:t>
      </w:r>
      <w:r w:rsidR="00201340" w:rsidRPr="00150DB7">
        <w:rPr>
          <w:rFonts w:ascii="Times New Roman" w:eastAsia="標楷體" w:hAnsi="Times New Roman" w:cs="Times New Roman"/>
          <w:sz w:val="28"/>
          <w:lang w:val="en-US"/>
        </w:rPr>
        <w:t xml:space="preserve"> </w:t>
      </w:r>
      <w:r w:rsidR="00201340" w:rsidRPr="00150DB7">
        <w:rPr>
          <w:rFonts w:ascii="Times New Roman" w:eastAsia="標楷體" w:hAnsi="Times New Roman" w:cs="Times New Roman"/>
          <w:b/>
          <w:sz w:val="28"/>
          <w:lang w:val="en-US"/>
        </w:rPr>
        <w:tab/>
      </w:r>
    </w:p>
    <w:sectPr w:rsidR="006800ED" w:rsidRPr="00150DB7">
      <w:type w:val="continuous"/>
      <w:pgSz w:w="11910" w:h="16850"/>
      <w:pgMar w:top="600" w:right="800" w:bottom="280" w:left="8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012C4E3" w16cex:dateUtc="2025-02-08T08:03:00Z"/>
  <w16cex:commentExtensible w16cex:durableId="1F6E8EF8" w16cex:dateUtc="2025-02-08T08:04:00Z"/>
  <w16cex:commentExtensible w16cex:durableId="04B457AE" w16cex:dateUtc="2025-02-08T08:02:00Z"/>
  <w16cex:commentExtensible w16cex:durableId="5A18528E" w16cex:dateUtc="2025-02-08T08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A6F4F" w14:textId="77777777" w:rsidR="002E1D8A" w:rsidRDefault="002E1D8A" w:rsidP="009A19BB">
      <w:r>
        <w:separator/>
      </w:r>
    </w:p>
  </w:endnote>
  <w:endnote w:type="continuationSeparator" w:id="0">
    <w:p w14:paraId="3DF9F87E" w14:textId="77777777" w:rsidR="002E1D8A" w:rsidRDefault="002E1D8A" w:rsidP="009A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EB1FA" w14:textId="77777777" w:rsidR="002E1D8A" w:rsidRDefault="002E1D8A" w:rsidP="009A19BB">
      <w:r>
        <w:separator/>
      </w:r>
    </w:p>
  </w:footnote>
  <w:footnote w:type="continuationSeparator" w:id="0">
    <w:p w14:paraId="749CF632" w14:textId="77777777" w:rsidR="002E1D8A" w:rsidRDefault="002E1D8A" w:rsidP="009A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45B34"/>
    <w:multiLevelType w:val="hybridMultilevel"/>
    <w:tmpl w:val="C0CE1ED6"/>
    <w:lvl w:ilvl="0" w:tplc="FD88082C">
      <w:start w:val="6"/>
      <w:numFmt w:val="decimal"/>
      <w:lvlText w:val="%1."/>
      <w:lvlJc w:val="left"/>
      <w:pPr>
        <w:ind w:left="459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59" w:hanging="480"/>
      </w:pPr>
    </w:lvl>
    <w:lvl w:ilvl="2" w:tplc="0409001B" w:tentative="1">
      <w:start w:val="1"/>
      <w:numFmt w:val="lowerRoman"/>
      <w:lvlText w:val="%3."/>
      <w:lvlJc w:val="right"/>
      <w:pPr>
        <w:ind w:left="1539" w:hanging="480"/>
      </w:pPr>
    </w:lvl>
    <w:lvl w:ilvl="3" w:tplc="0409000F" w:tentative="1">
      <w:start w:val="1"/>
      <w:numFmt w:val="decimal"/>
      <w:lvlText w:val="%4."/>
      <w:lvlJc w:val="left"/>
      <w:pPr>
        <w:ind w:left="2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9" w:hanging="480"/>
      </w:pPr>
    </w:lvl>
    <w:lvl w:ilvl="5" w:tplc="0409001B" w:tentative="1">
      <w:start w:val="1"/>
      <w:numFmt w:val="lowerRoman"/>
      <w:lvlText w:val="%6."/>
      <w:lvlJc w:val="right"/>
      <w:pPr>
        <w:ind w:left="2979" w:hanging="480"/>
      </w:pPr>
    </w:lvl>
    <w:lvl w:ilvl="6" w:tplc="0409000F" w:tentative="1">
      <w:start w:val="1"/>
      <w:numFmt w:val="decimal"/>
      <w:lvlText w:val="%7."/>
      <w:lvlJc w:val="left"/>
      <w:pPr>
        <w:ind w:left="3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9" w:hanging="480"/>
      </w:pPr>
    </w:lvl>
    <w:lvl w:ilvl="8" w:tplc="0409001B" w:tentative="1">
      <w:start w:val="1"/>
      <w:numFmt w:val="lowerRoman"/>
      <w:lvlText w:val="%9."/>
      <w:lvlJc w:val="right"/>
      <w:pPr>
        <w:ind w:left="4419" w:hanging="480"/>
      </w:pPr>
    </w:lvl>
  </w:abstractNum>
  <w:abstractNum w:abstractNumId="1" w15:restartNumberingAfterBreak="0">
    <w:nsid w:val="52B5264F"/>
    <w:multiLevelType w:val="hybridMultilevel"/>
    <w:tmpl w:val="FE522182"/>
    <w:lvl w:ilvl="0" w:tplc="CF7AF430">
      <w:start w:val="1"/>
      <w:numFmt w:val="decimal"/>
      <w:lvlText w:val="%1."/>
      <w:lvlJc w:val="left"/>
      <w:pPr>
        <w:ind w:left="579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59" w:hanging="480"/>
      </w:pPr>
    </w:lvl>
    <w:lvl w:ilvl="2" w:tplc="0409001B" w:tentative="1">
      <w:start w:val="1"/>
      <w:numFmt w:val="lowerRoman"/>
      <w:lvlText w:val="%3."/>
      <w:lvlJc w:val="right"/>
      <w:pPr>
        <w:ind w:left="1539" w:hanging="480"/>
      </w:pPr>
    </w:lvl>
    <w:lvl w:ilvl="3" w:tplc="0409000F" w:tentative="1">
      <w:start w:val="1"/>
      <w:numFmt w:val="decimal"/>
      <w:lvlText w:val="%4."/>
      <w:lvlJc w:val="left"/>
      <w:pPr>
        <w:ind w:left="2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9" w:hanging="480"/>
      </w:pPr>
    </w:lvl>
    <w:lvl w:ilvl="5" w:tplc="0409001B" w:tentative="1">
      <w:start w:val="1"/>
      <w:numFmt w:val="lowerRoman"/>
      <w:lvlText w:val="%6."/>
      <w:lvlJc w:val="right"/>
      <w:pPr>
        <w:ind w:left="2979" w:hanging="480"/>
      </w:pPr>
    </w:lvl>
    <w:lvl w:ilvl="6" w:tplc="0409000F" w:tentative="1">
      <w:start w:val="1"/>
      <w:numFmt w:val="decimal"/>
      <w:lvlText w:val="%7."/>
      <w:lvlJc w:val="left"/>
      <w:pPr>
        <w:ind w:left="3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9" w:hanging="480"/>
      </w:pPr>
    </w:lvl>
    <w:lvl w:ilvl="8" w:tplc="0409001B" w:tentative="1">
      <w:start w:val="1"/>
      <w:numFmt w:val="lowerRoman"/>
      <w:lvlText w:val="%9."/>
      <w:lvlJc w:val="right"/>
      <w:pPr>
        <w:ind w:left="4419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ED"/>
    <w:rsid w:val="000170D2"/>
    <w:rsid w:val="00063CE3"/>
    <w:rsid w:val="00097452"/>
    <w:rsid w:val="000A060F"/>
    <w:rsid w:val="000D69E0"/>
    <w:rsid w:val="000F4EF3"/>
    <w:rsid w:val="00105533"/>
    <w:rsid w:val="0012572A"/>
    <w:rsid w:val="0013513E"/>
    <w:rsid w:val="00136349"/>
    <w:rsid w:val="00141D77"/>
    <w:rsid w:val="00146F00"/>
    <w:rsid w:val="00150DB7"/>
    <w:rsid w:val="001723E6"/>
    <w:rsid w:val="00184043"/>
    <w:rsid w:val="001942F2"/>
    <w:rsid w:val="001A21E1"/>
    <w:rsid w:val="001F1D2A"/>
    <w:rsid w:val="00201340"/>
    <w:rsid w:val="00206B01"/>
    <w:rsid w:val="00215351"/>
    <w:rsid w:val="002262FE"/>
    <w:rsid w:val="002350E3"/>
    <w:rsid w:val="00273BD5"/>
    <w:rsid w:val="00297245"/>
    <w:rsid w:val="002B20CC"/>
    <w:rsid w:val="002E1D8A"/>
    <w:rsid w:val="002E2900"/>
    <w:rsid w:val="003055B3"/>
    <w:rsid w:val="0030724D"/>
    <w:rsid w:val="00341165"/>
    <w:rsid w:val="0037038F"/>
    <w:rsid w:val="00372F38"/>
    <w:rsid w:val="00384888"/>
    <w:rsid w:val="003A078E"/>
    <w:rsid w:val="003A1762"/>
    <w:rsid w:val="003C6BB8"/>
    <w:rsid w:val="003D2B32"/>
    <w:rsid w:val="003E149D"/>
    <w:rsid w:val="00404D9E"/>
    <w:rsid w:val="00425813"/>
    <w:rsid w:val="00431007"/>
    <w:rsid w:val="00451AD3"/>
    <w:rsid w:val="004532FC"/>
    <w:rsid w:val="00465A1B"/>
    <w:rsid w:val="00477770"/>
    <w:rsid w:val="004A361F"/>
    <w:rsid w:val="004B5866"/>
    <w:rsid w:val="004E0A83"/>
    <w:rsid w:val="004E6FF9"/>
    <w:rsid w:val="004F4387"/>
    <w:rsid w:val="004F4AA8"/>
    <w:rsid w:val="00503963"/>
    <w:rsid w:val="00507DAF"/>
    <w:rsid w:val="005411FA"/>
    <w:rsid w:val="005432F1"/>
    <w:rsid w:val="00556CC7"/>
    <w:rsid w:val="005575C9"/>
    <w:rsid w:val="00570694"/>
    <w:rsid w:val="005E0F20"/>
    <w:rsid w:val="006355A9"/>
    <w:rsid w:val="00643FF8"/>
    <w:rsid w:val="00652929"/>
    <w:rsid w:val="00674EB2"/>
    <w:rsid w:val="006800ED"/>
    <w:rsid w:val="006C0897"/>
    <w:rsid w:val="006D72AE"/>
    <w:rsid w:val="006F03F9"/>
    <w:rsid w:val="00716949"/>
    <w:rsid w:val="00735C47"/>
    <w:rsid w:val="00780D19"/>
    <w:rsid w:val="007C3EAD"/>
    <w:rsid w:val="007C46AE"/>
    <w:rsid w:val="007D3F0B"/>
    <w:rsid w:val="007F11D4"/>
    <w:rsid w:val="00804757"/>
    <w:rsid w:val="00823A6F"/>
    <w:rsid w:val="00833A3B"/>
    <w:rsid w:val="00840918"/>
    <w:rsid w:val="00842B64"/>
    <w:rsid w:val="00880DAA"/>
    <w:rsid w:val="00886F41"/>
    <w:rsid w:val="008B1269"/>
    <w:rsid w:val="00910ED6"/>
    <w:rsid w:val="009161E4"/>
    <w:rsid w:val="009226D3"/>
    <w:rsid w:val="009232E4"/>
    <w:rsid w:val="0094196E"/>
    <w:rsid w:val="00947ED2"/>
    <w:rsid w:val="009664F1"/>
    <w:rsid w:val="00972332"/>
    <w:rsid w:val="00983E10"/>
    <w:rsid w:val="00983F9F"/>
    <w:rsid w:val="009A19BB"/>
    <w:rsid w:val="009B7B8E"/>
    <w:rsid w:val="009C62AC"/>
    <w:rsid w:val="009D53B2"/>
    <w:rsid w:val="009E5A8D"/>
    <w:rsid w:val="009F15BC"/>
    <w:rsid w:val="00A020DD"/>
    <w:rsid w:val="00A90CEB"/>
    <w:rsid w:val="00AE43AB"/>
    <w:rsid w:val="00AF2A16"/>
    <w:rsid w:val="00AF2D91"/>
    <w:rsid w:val="00B02EBA"/>
    <w:rsid w:val="00B0542D"/>
    <w:rsid w:val="00B1542E"/>
    <w:rsid w:val="00B60732"/>
    <w:rsid w:val="00B86558"/>
    <w:rsid w:val="00B97D05"/>
    <w:rsid w:val="00BA3C86"/>
    <w:rsid w:val="00BB60B1"/>
    <w:rsid w:val="00BE6EE6"/>
    <w:rsid w:val="00BF4162"/>
    <w:rsid w:val="00C275D1"/>
    <w:rsid w:val="00C340B0"/>
    <w:rsid w:val="00C5234B"/>
    <w:rsid w:val="00C62FA7"/>
    <w:rsid w:val="00C96960"/>
    <w:rsid w:val="00CA46E3"/>
    <w:rsid w:val="00CA7CBC"/>
    <w:rsid w:val="00CC2CD3"/>
    <w:rsid w:val="00D05E5C"/>
    <w:rsid w:val="00D20B8D"/>
    <w:rsid w:val="00D30865"/>
    <w:rsid w:val="00D533E2"/>
    <w:rsid w:val="00D55B05"/>
    <w:rsid w:val="00D76D91"/>
    <w:rsid w:val="00D77F4D"/>
    <w:rsid w:val="00DB3042"/>
    <w:rsid w:val="00DE6AA5"/>
    <w:rsid w:val="00DF7EE9"/>
    <w:rsid w:val="00E02353"/>
    <w:rsid w:val="00E21D27"/>
    <w:rsid w:val="00E55FB0"/>
    <w:rsid w:val="00E76344"/>
    <w:rsid w:val="00E92B98"/>
    <w:rsid w:val="00EA5E6C"/>
    <w:rsid w:val="00F01390"/>
    <w:rsid w:val="00F16A20"/>
    <w:rsid w:val="00F437CD"/>
    <w:rsid w:val="00F460B3"/>
    <w:rsid w:val="00F550B5"/>
    <w:rsid w:val="00F90688"/>
    <w:rsid w:val="00FE3B3B"/>
    <w:rsid w:val="00FF25D7"/>
    <w:rsid w:val="00FF72DE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0B6C0"/>
  <w15:docId w15:val="{EEF42BCB-2019-4B22-A69D-BA5F1C22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paragraph" w:styleId="1">
    <w:name w:val="heading 1"/>
    <w:basedOn w:val="a"/>
    <w:uiPriority w:val="1"/>
    <w:qFormat/>
    <w:pPr>
      <w:spacing w:before="92"/>
      <w:ind w:left="380"/>
      <w:outlineLvl w:val="0"/>
    </w:pPr>
    <w:rPr>
      <w:rFonts w:ascii="微軟正黑體" w:eastAsia="微軟正黑體" w:hAnsi="微軟正黑體" w:cs="微軟正黑體"/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4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7"/>
      <w:ind w:left="9"/>
    </w:pPr>
  </w:style>
  <w:style w:type="paragraph" w:styleId="a5">
    <w:name w:val="header"/>
    <w:basedOn w:val="a"/>
    <w:link w:val="a6"/>
    <w:uiPriority w:val="99"/>
    <w:unhideWhenUsed/>
    <w:rsid w:val="009A1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19BB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9A1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19BB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9">
    <w:name w:val="annotation reference"/>
    <w:basedOn w:val="a0"/>
    <w:uiPriority w:val="99"/>
    <w:semiHidden/>
    <w:unhideWhenUsed/>
    <w:rsid w:val="00F437C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437CD"/>
  </w:style>
  <w:style w:type="character" w:customStyle="1" w:styleId="ab">
    <w:name w:val="註解文字 字元"/>
    <w:basedOn w:val="a0"/>
    <w:link w:val="aa"/>
    <w:uiPriority w:val="99"/>
    <w:semiHidden/>
    <w:rsid w:val="00F437CD"/>
    <w:rPr>
      <w:rFonts w:ascii="細明體" w:eastAsia="細明體" w:hAnsi="細明體" w:cs="細明體"/>
      <w:lang w:val="zh-TW" w:eastAsia="zh-TW" w:bidi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437C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437CD"/>
    <w:rPr>
      <w:rFonts w:ascii="細明體" w:eastAsia="細明體" w:hAnsi="細明體" w:cs="細明體"/>
      <w:b/>
      <w:bCs/>
      <w:lang w:val="zh-TW" w:eastAsia="zh-TW" w:bidi="zh-TW"/>
    </w:rPr>
  </w:style>
  <w:style w:type="character" w:styleId="ae">
    <w:name w:val="Hyperlink"/>
    <w:basedOn w:val="a0"/>
    <w:uiPriority w:val="99"/>
    <w:unhideWhenUsed/>
    <w:rsid w:val="00972332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72332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D30865"/>
    <w:pPr>
      <w:widowControl/>
      <w:autoSpaceDE/>
      <w:autoSpaceDN/>
    </w:pPr>
    <w:rPr>
      <w:rFonts w:ascii="細明體" w:eastAsia="細明體" w:hAnsi="細明體" w:cs="細明體"/>
      <w:lang w:val="zh-TW" w:eastAsia="zh-TW" w:bidi="zh-TW"/>
    </w:rPr>
  </w:style>
  <w:style w:type="paragraph" w:styleId="af1">
    <w:name w:val="Balloon Text"/>
    <w:basedOn w:val="a"/>
    <w:link w:val="af2"/>
    <w:uiPriority w:val="99"/>
    <w:semiHidden/>
    <w:unhideWhenUsed/>
    <w:rsid w:val="000D6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0D69E0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電機資訊學院各系所審核教師升等資料注意事項</dc:title>
  <dc:creator>lili</dc:creator>
  <cp:lastModifiedBy>User</cp:lastModifiedBy>
  <cp:revision>18</cp:revision>
  <cp:lastPrinted>2025-01-24T09:23:00Z</cp:lastPrinted>
  <dcterms:created xsi:type="dcterms:W3CDTF">2025-01-23T03:26:00Z</dcterms:created>
  <dcterms:modified xsi:type="dcterms:W3CDTF">2025-02-17T07:31:00Z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2018-05-31T00:00:00Z</vt:filetime>
  </property>
</Properties>
</file>