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08" w:rsidRPr="006413A0" w:rsidRDefault="006413A0" w:rsidP="005C0E08">
      <w:pPr>
        <w:spacing w:line="598" w:lineRule="exact"/>
        <w:ind w:right="-40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6413A0">
        <w:rPr>
          <w:rFonts w:ascii="Times New Roman" w:eastAsia="標楷體" w:hAnsi="Times New Roman" w:cs="Times New Roman"/>
          <w:b/>
          <w:sz w:val="36"/>
        </w:rPr>
        <w:t>國立中興大學</w:t>
      </w:r>
      <w:r w:rsidRPr="006413A0">
        <w:rPr>
          <w:rFonts w:ascii="Times New Roman" w:eastAsia="標楷體" w:hAnsi="Times New Roman" w:cs="Times New Roman" w:hint="eastAsia"/>
          <w:b/>
          <w:sz w:val="36"/>
        </w:rPr>
        <w:t>電</w:t>
      </w:r>
      <w:r w:rsidR="00016BDB">
        <w:rPr>
          <w:rFonts w:ascii="Times New Roman" w:eastAsia="標楷體" w:hAnsi="Times New Roman" w:cs="Times New Roman" w:hint="eastAsia"/>
          <w:b/>
          <w:sz w:val="36"/>
        </w:rPr>
        <w:t>機</w:t>
      </w:r>
      <w:r w:rsidRPr="006413A0">
        <w:rPr>
          <w:rFonts w:ascii="Times New Roman" w:eastAsia="標楷體" w:hAnsi="Times New Roman" w:cs="Times New Roman" w:hint="eastAsia"/>
          <w:b/>
          <w:sz w:val="36"/>
        </w:rPr>
        <w:t>資</w:t>
      </w:r>
      <w:r w:rsidR="001B132E">
        <w:rPr>
          <w:rFonts w:ascii="Times New Roman" w:eastAsia="標楷體" w:hAnsi="Times New Roman" w:cs="Times New Roman" w:hint="eastAsia"/>
          <w:b/>
          <w:sz w:val="36"/>
        </w:rPr>
        <w:t>訊</w:t>
      </w:r>
      <w:r w:rsidR="007000BB" w:rsidRPr="006413A0">
        <w:rPr>
          <w:rFonts w:ascii="Times New Roman" w:eastAsia="標楷體" w:hAnsi="Times New Roman" w:cs="Times New Roman"/>
          <w:b/>
          <w:sz w:val="36"/>
        </w:rPr>
        <w:t>學院教師員額流通辦法</w:t>
      </w:r>
    </w:p>
    <w:p w:rsidR="004C7AB7" w:rsidRDefault="00BC0F0C" w:rsidP="007057E0">
      <w:pPr>
        <w:spacing w:before="100" w:line="0" w:lineRule="atLeast"/>
        <w:ind w:left="5664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107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年</w:t>
      </w:r>
      <w:r>
        <w:rPr>
          <w:rFonts w:ascii="Times New Roman" w:eastAsia="標楷體" w:hAnsi="Times New Roman" w:cs="Times New Roman" w:hint="eastAsia"/>
          <w:sz w:val="16"/>
        </w:rPr>
        <w:t>8</w:t>
      </w:r>
      <w:r w:rsidRPr="00DD5EA8">
        <w:rPr>
          <w:rFonts w:ascii="Times New Roman" w:eastAsia="標楷體" w:hAnsi="Times New Roman" w:cs="Times New Roman"/>
          <w:spacing w:val="-1"/>
          <w:sz w:val="16"/>
        </w:rPr>
        <w:t>月</w:t>
      </w:r>
      <w:r>
        <w:rPr>
          <w:rFonts w:ascii="Times New Roman" w:eastAsia="標楷體" w:hAnsi="Times New Roman" w:cs="Times New Roman" w:hint="eastAsia"/>
          <w:spacing w:val="-1"/>
          <w:sz w:val="16"/>
        </w:rPr>
        <w:t>1</w:t>
      </w:r>
      <w:r>
        <w:rPr>
          <w:rFonts w:ascii="Times New Roman" w:eastAsia="標楷體" w:hAnsi="Times New Roman" w:cs="Times New Roman"/>
          <w:sz w:val="16"/>
        </w:rPr>
        <w:t>日</w:t>
      </w:r>
      <w:r w:rsidRPr="00DD5EA8">
        <w:rPr>
          <w:rFonts w:ascii="Times New Roman" w:eastAsia="標楷體" w:hAnsi="Times New Roman" w:cs="Times New Roman"/>
          <w:sz w:val="16"/>
        </w:rPr>
        <w:t>院</w:t>
      </w:r>
      <w:proofErr w:type="gramStart"/>
      <w:r w:rsidRPr="00DD5EA8">
        <w:rPr>
          <w:rFonts w:ascii="Times New Roman" w:eastAsia="標楷體" w:hAnsi="Times New Roman" w:cs="Times New Roman"/>
          <w:sz w:val="16"/>
        </w:rPr>
        <w:t>務</w:t>
      </w:r>
      <w:proofErr w:type="gramEnd"/>
      <w:r w:rsidRPr="00DD5EA8">
        <w:rPr>
          <w:rFonts w:ascii="Times New Roman" w:eastAsia="標楷體" w:hAnsi="Times New Roman" w:cs="Times New Roman"/>
          <w:sz w:val="16"/>
        </w:rPr>
        <w:t>會議</w:t>
      </w:r>
      <w:r w:rsidR="007057E0">
        <w:rPr>
          <w:rFonts w:ascii="Times New Roman" w:eastAsia="標楷體" w:hAnsi="Times New Roman" w:cs="Times New Roman" w:hint="eastAsia"/>
          <w:sz w:val="16"/>
        </w:rPr>
        <w:t>訂定通過</w:t>
      </w:r>
    </w:p>
    <w:p w:rsidR="007057E0" w:rsidRPr="006413A0" w:rsidRDefault="007057E0" w:rsidP="007057E0">
      <w:pPr>
        <w:spacing w:before="100" w:line="0" w:lineRule="atLeast"/>
        <w:ind w:left="5664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16"/>
        </w:rPr>
        <w:t>107</w:t>
      </w:r>
      <w:r>
        <w:rPr>
          <w:rFonts w:ascii="Times New Roman" w:eastAsia="標楷體" w:hAnsi="Times New Roman" w:cs="Times New Roman" w:hint="eastAsia"/>
          <w:sz w:val="16"/>
        </w:rPr>
        <w:t>年</w:t>
      </w:r>
      <w:r>
        <w:rPr>
          <w:rFonts w:ascii="Times New Roman" w:eastAsia="標楷體" w:hAnsi="Times New Roman" w:cs="Times New Roman" w:hint="eastAsia"/>
          <w:sz w:val="16"/>
        </w:rPr>
        <w:t>10</w:t>
      </w:r>
      <w:r>
        <w:rPr>
          <w:rFonts w:ascii="Times New Roman" w:eastAsia="標楷體" w:hAnsi="Times New Roman" w:cs="Times New Roman" w:hint="eastAsia"/>
          <w:sz w:val="16"/>
        </w:rPr>
        <w:t>月</w:t>
      </w:r>
      <w:r w:rsidR="00F9022B">
        <w:rPr>
          <w:rFonts w:ascii="Times New Roman" w:eastAsia="標楷體" w:hAnsi="Times New Roman" w:cs="Times New Roman" w:hint="eastAsia"/>
          <w:sz w:val="16"/>
        </w:rPr>
        <w:t>25</w:t>
      </w:r>
      <w:r>
        <w:rPr>
          <w:rFonts w:ascii="Times New Roman" w:eastAsia="標楷體" w:hAnsi="Times New Roman" w:cs="Times New Roman" w:hint="eastAsia"/>
          <w:sz w:val="16"/>
        </w:rPr>
        <w:t>日院務會議修正通過</w:t>
      </w: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13"/>
        </w:rPr>
      </w:pPr>
    </w:p>
    <w:p w:rsidR="006413A0" w:rsidRDefault="007000BB" w:rsidP="006413A0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</w:rPr>
      </w:pPr>
      <w:r w:rsidRPr="006413A0">
        <w:rPr>
          <w:rFonts w:ascii="Times New Roman" w:eastAsia="標楷體" w:hAnsi="Times New Roman" w:cs="Times New Roman"/>
        </w:rPr>
        <w:t>本辦法依據本校教師員額配置準則第五條規定訂定之。</w:t>
      </w:r>
    </w:p>
    <w:p w:rsidR="005D652A" w:rsidRDefault="006413A0" w:rsidP="005D652A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為維繫教學及研究品質、調配本院所屬系所之教師員額，成立「</w:t>
      </w:r>
      <w:r w:rsidR="003C2A8F">
        <w:rPr>
          <w:rFonts w:ascii="Times New Roman" w:eastAsia="標楷體" w:hAnsi="Times New Roman" w:cs="Times New Roman" w:hint="eastAsia"/>
        </w:rPr>
        <w:t>電機資訊學院</w:t>
      </w:r>
      <w:r w:rsidR="007000BB" w:rsidRPr="006413A0">
        <w:rPr>
          <w:rFonts w:ascii="Times New Roman" w:eastAsia="標楷體" w:hAnsi="Times New Roman" w:cs="Times New Roman"/>
        </w:rPr>
        <w:t>教</w:t>
      </w:r>
      <w:r w:rsidR="007000BB" w:rsidRPr="006413A0">
        <w:rPr>
          <w:rFonts w:ascii="Times New Roman" w:eastAsia="標楷體" w:hAnsi="Times New Roman" w:cs="Times New Roman"/>
          <w:spacing w:val="-18"/>
        </w:rPr>
        <w:t>師員額管理小組」</w:t>
      </w:r>
      <w:r w:rsidR="007000BB" w:rsidRPr="006413A0">
        <w:rPr>
          <w:rFonts w:ascii="Times New Roman" w:eastAsia="標楷體" w:hAnsi="Times New Roman" w:cs="Times New Roman"/>
        </w:rPr>
        <w:t>（以下簡稱本小組</w:t>
      </w:r>
      <w:r w:rsidR="007000BB" w:rsidRPr="006413A0">
        <w:rPr>
          <w:rFonts w:ascii="Times New Roman" w:eastAsia="標楷體" w:hAnsi="Times New Roman" w:cs="Times New Roman"/>
          <w:spacing w:val="-140"/>
        </w:rPr>
        <w:t>）</w:t>
      </w:r>
      <w:r w:rsidR="007000BB" w:rsidRPr="006413A0">
        <w:rPr>
          <w:rFonts w:ascii="Times New Roman" w:eastAsia="標楷體" w:hAnsi="Times New Roman" w:cs="Times New Roman"/>
        </w:rPr>
        <w:t>。由院長擔任召集人，副院長、各系所主管為小組委員，院長亦得聘請至多二位校內外傑出教授擔任委員。負責審議本院各系所教師員額申請及流通事宜。</w:t>
      </w:r>
    </w:p>
    <w:p w:rsidR="004C7AB7" w:rsidRPr="00B15C89" w:rsidRDefault="007000BB" w:rsidP="00B15C89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  <w:u w:val="single"/>
        </w:rPr>
      </w:pPr>
      <w:r w:rsidRPr="00B15C89">
        <w:rPr>
          <w:rFonts w:ascii="Times New Roman" w:eastAsia="標楷體" w:hAnsi="Times New Roman" w:cs="Times New Roman"/>
        </w:rPr>
        <w:t>本小組於</w:t>
      </w:r>
      <w:r w:rsidR="003A72A2">
        <w:rPr>
          <w:rFonts w:ascii="Times New Roman" w:eastAsia="標楷體" w:hAnsi="Times New Roman" w:cs="Times New Roman" w:hint="eastAsia"/>
        </w:rPr>
        <w:t>六</w:t>
      </w:r>
      <w:r w:rsidRPr="00B15C89">
        <w:rPr>
          <w:rFonts w:ascii="Times New Roman" w:eastAsia="標楷體" w:hAnsi="Times New Roman" w:cs="Times New Roman"/>
        </w:rPr>
        <w:t>月底前或</w:t>
      </w:r>
      <w:r w:rsidR="003A72A2">
        <w:rPr>
          <w:rFonts w:ascii="Times New Roman" w:eastAsia="標楷體" w:hAnsi="Times New Roman" w:cs="Times New Roman" w:hint="eastAsia"/>
        </w:rPr>
        <w:t>十二</w:t>
      </w:r>
      <w:r w:rsidRPr="00B15C89">
        <w:rPr>
          <w:rFonts w:ascii="Times New Roman" w:eastAsia="標楷體" w:hAnsi="Times New Roman" w:cs="Times New Roman"/>
        </w:rPr>
        <w:t>月底前召開會議，参酌各系所教師員額狀況、學術表現及發展需求（各系所應訂定中程發展計畫），考量本院整體發展規劃與學術發展趨勢，審議系所員額分配案。為本院所設立學位學程之發展，本小組得分配員額為院與系所之合聘教師。</w:t>
      </w:r>
    </w:p>
    <w:p w:rsidR="000226AF" w:rsidRPr="000F071F" w:rsidRDefault="000226AF" w:rsidP="000226AF">
      <w:pPr>
        <w:pStyle w:val="a3"/>
        <w:spacing w:before="101"/>
        <w:ind w:left="131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本小組開會時應有委員三分之二以上親自出席始得開議</w:t>
      </w:r>
      <w:r>
        <w:rPr>
          <w:rFonts w:ascii="Times New Roman" w:eastAsia="標楷體" w:hAnsi="Times New Roman" w:cs="Times New Roman" w:hint="eastAsia"/>
        </w:rPr>
        <w:t>；</w:t>
      </w:r>
      <w:r w:rsidRPr="00BC0F0C">
        <w:rPr>
          <w:rFonts w:ascii="Times New Roman" w:eastAsia="標楷體" w:hAnsi="Times New Roman" w:cs="Times New Roman" w:hint="eastAsia"/>
        </w:rPr>
        <w:t>議案</w:t>
      </w:r>
      <w:r w:rsidR="002D7B3B" w:rsidRPr="00BC0F0C">
        <w:rPr>
          <w:rFonts w:ascii="Times New Roman" w:eastAsia="標楷體" w:hAnsi="Times New Roman" w:cs="Times New Roman" w:hint="eastAsia"/>
        </w:rPr>
        <w:t>之</w:t>
      </w:r>
      <w:r w:rsidRPr="00BC0F0C">
        <w:rPr>
          <w:rFonts w:ascii="Times New Roman" w:eastAsia="標楷體" w:hAnsi="Times New Roman" w:cs="Times New Roman" w:hint="eastAsia"/>
        </w:rPr>
        <w:t>通過應獲出席委員三分之二以上之同意。</w:t>
      </w:r>
    </w:p>
    <w:p w:rsidR="006413A0" w:rsidRDefault="007000BB" w:rsidP="006413A0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</w:rPr>
      </w:pPr>
      <w:r w:rsidRPr="006413A0">
        <w:rPr>
          <w:rFonts w:ascii="Times New Roman" w:eastAsia="標楷體" w:hAnsi="Times New Roman" w:cs="Times New Roman"/>
        </w:rPr>
        <w:t>表現卓越之系所或申請聘任相當中央研究院院士、或曾獲</w:t>
      </w:r>
      <w:r w:rsidR="003A72A2">
        <w:rPr>
          <w:rFonts w:ascii="Times New Roman" w:eastAsia="標楷體" w:hAnsi="Times New Roman" w:cs="Times New Roman" w:hint="eastAsia"/>
        </w:rPr>
        <w:t>科技部</w:t>
      </w:r>
      <w:r w:rsidRPr="006413A0">
        <w:rPr>
          <w:rFonts w:ascii="Times New Roman" w:eastAsia="標楷體" w:hAnsi="Times New Roman" w:cs="Times New Roman"/>
        </w:rPr>
        <w:t>傑出獎、特約研究人員獎、教育部學術獎、國家講座、傑出人才發展基金會傑出人才講座、吳大猷獎、中央研究院年輕學者研究著作獎、國內外其他公認學術成就卓著獎項等傑出學者，得依學校規定流程向校教師員額管理小組申請學校競爭型員額。</w:t>
      </w:r>
    </w:p>
    <w:p w:rsidR="007000BB" w:rsidRPr="00BC0F0C" w:rsidRDefault="007000BB" w:rsidP="006413A0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</w:rPr>
      </w:pPr>
      <w:r w:rsidRPr="00BC0F0C">
        <w:rPr>
          <w:rFonts w:ascii="Times New Roman" w:eastAsia="標楷體" w:hAnsi="Times New Roman" w:cs="Times New Roman" w:hint="eastAsia"/>
        </w:rPr>
        <w:t>提供學校共同、通識及全校服務性課程之系所，應依該類課程授課時數、修課人數、輔系、雙主修等，以每學年增開</w:t>
      </w:r>
      <w:r w:rsidR="003A72A2">
        <w:rPr>
          <w:rFonts w:ascii="Times New Roman" w:eastAsia="標楷體" w:hAnsi="Times New Roman" w:cs="Times New Roman" w:hint="eastAsia"/>
        </w:rPr>
        <w:t>十八</w:t>
      </w:r>
      <w:r w:rsidRPr="00BC0F0C">
        <w:rPr>
          <w:rFonts w:ascii="Times New Roman" w:eastAsia="標楷體" w:hAnsi="Times New Roman" w:cs="Times New Roman" w:hint="eastAsia"/>
        </w:rPr>
        <w:t>學分增加一位編制內教師或專案教師員額為原則，向校方申請員額。</w:t>
      </w:r>
    </w:p>
    <w:p w:rsidR="004C7AB7" w:rsidRPr="006413A0" w:rsidRDefault="007000BB" w:rsidP="006413A0">
      <w:pPr>
        <w:pStyle w:val="a3"/>
        <w:numPr>
          <w:ilvl w:val="0"/>
          <w:numId w:val="1"/>
        </w:numPr>
        <w:spacing w:before="1"/>
        <w:ind w:left="1304" w:hanging="1304"/>
        <w:jc w:val="both"/>
        <w:rPr>
          <w:rFonts w:ascii="Times New Roman" w:eastAsia="標楷體" w:hAnsi="Times New Roman" w:cs="Times New Roman"/>
        </w:rPr>
      </w:pPr>
      <w:r w:rsidRPr="006413A0">
        <w:rPr>
          <w:rFonts w:ascii="Times New Roman" w:eastAsia="標楷體" w:hAnsi="Times New Roman" w:cs="Times New Roman"/>
        </w:rPr>
        <w:t>本辦法經院</w:t>
      </w:r>
      <w:proofErr w:type="gramStart"/>
      <w:r w:rsidRPr="006413A0">
        <w:rPr>
          <w:rFonts w:ascii="Times New Roman" w:eastAsia="標楷體" w:hAnsi="Times New Roman" w:cs="Times New Roman"/>
        </w:rPr>
        <w:t>務</w:t>
      </w:r>
      <w:proofErr w:type="gramEnd"/>
      <w:r w:rsidRPr="006413A0">
        <w:rPr>
          <w:rFonts w:ascii="Times New Roman" w:eastAsia="標楷體" w:hAnsi="Times New Roman" w:cs="Times New Roman"/>
        </w:rPr>
        <w:t>會議通過並報校長核定後公佈實施，修正時亦同。</w:t>
      </w: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>
      <w:pPr>
        <w:pStyle w:val="a3"/>
        <w:rPr>
          <w:rFonts w:ascii="Times New Roman" w:eastAsia="標楷體" w:hAnsi="Times New Roman" w:cs="Times New Roman"/>
          <w:sz w:val="20"/>
        </w:rPr>
      </w:pPr>
    </w:p>
    <w:p w:rsidR="004C7AB7" w:rsidRPr="006413A0" w:rsidRDefault="004C7AB7" w:rsidP="00706EFA">
      <w:pPr>
        <w:spacing w:before="127"/>
        <w:ind w:right="14"/>
        <w:rPr>
          <w:rFonts w:ascii="Times New Roman" w:eastAsia="標楷體" w:hAnsi="Times New Roman" w:cs="Times New Roman"/>
          <w:sz w:val="20"/>
        </w:rPr>
      </w:pPr>
    </w:p>
    <w:sectPr w:rsidR="004C7AB7" w:rsidRPr="006413A0" w:rsidSect="00FD0E5F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F7" w:rsidRDefault="00BB1BF7" w:rsidP="00884CCB">
      <w:r>
        <w:separator/>
      </w:r>
    </w:p>
  </w:endnote>
  <w:endnote w:type="continuationSeparator" w:id="0">
    <w:p w:rsidR="00BB1BF7" w:rsidRDefault="00BB1BF7" w:rsidP="008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F7" w:rsidRDefault="00BB1BF7" w:rsidP="00884CCB">
      <w:r>
        <w:separator/>
      </w:r>
    </w:p>
  </w:footnote>
  <w:footnote w:type="continuationSeparator" w:id="0">
    <w:p w:rsidR="00BB1BF7" w:rsidRDefault="00BB1BF7" w:rsidP="0088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1D5A"/>
    <w:multiLevelType w:val="hybridMultilevel"/>
    <w:tmpl w:val="74E614C2"/>
    <w:lvl w:ilvl="0" w:tplc="1F463356">
      <w:start w:val="1"/>
      <w:numFmt w:val="taiwaneseCountingThousand"/>
      <w:lvlText w:val="第%1條"/>
      <w:lvlJc w:val="left"/>
      <w:pPr>
        <w:ind w:left="17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2F0C1587"/>
    <w:multiLevelType w:val="hybridMultilevel"/>
    <w:tmpl w:val="31C23AA8"/>
    <w:lvl w:ilvl="0" w:tplc="1F46335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D2500"/>
    <w:multiLevelType w:val="hybridMultilevel"/>
    <w:tmpl w:val="164A8ED0"/>
    <w:lvl w:ilvl="0" w:tplc="1F463356">
      <w:start w:val="1"/>
      <w:numFmt w:val="taiwaneseCountingThousand"/>
      <w:lvlText w:val="第%1條"/>
      <w:lvlJc w:val="left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5757790D"/>
    <w:multiLevelType w:val="hybridMultilevel"/>
    <w:tmpl w:val="8A6493BC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4" w15:restartNumberingAfterBreak="0">
    <w:nsid w:val="75510840"/>
    <w:multiLevelType w:val="hybridMultilevel"/>
    <w:tmpl w:val="71483030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5" w15:restartNumberingAfterBreak="0">
    <w:nsid w:val="794A65FB"/>
    <w:multiLevelType w:val="hybridMultilevel"/>
    <w:tmpl w:val="2646BDFE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AB7"/>
    <w:rsid w:val="00016BDB"/>
    <w:rsid w:val="000226AF"/>
    <w:rsid w:val="0007434B"/>
    <w:rsid w:val="000B61C2"/>
    <w:rsid w:val="000F071F"/>
    <w:rsid w:val="0012249E"/>
    <w:rsid w:val="0012545C"/>
    <w:rsid w:val="00146FA4"/>
    <w:rsid w:val="001B132E"/>
    <w:rsid w:val="002D7B3B"/>
    <w:rsid w:val="003A72A2"/>
    <w:rsid w:val="003C2A8F"/>
    <w:rsid w:val="003D7411"/>
    <w:rsid w:val="00451FD7"/>
    <w:rsid w:val="004C7AB7"/>
    <w:rsid w:val="005C0E08"/>
    <w:rsid w:val="005D652A"/>
    <w:rsid w:val="006413A0"/>
    <w:rsid w:val="007000BB"/>
    <w:rsid w:val="007057E0"/>
    <w:rsid w:val="00706EFA"/>
    <w:rsid w:val="00884CCB"/>
    <w:rsid w:val="00907CE6"/>
    <w:rsid w:val="00952047"/>
    <w:rsid w:val="00956B9A"/>
    <w:rsid w:val="009857CC"/>
    <w:rsid w:val="00B15C89"/>
    <w:rsid w:val="00BB1BF7"/>
    <w:rsid w:val="00BC0F0C"/>
    <w:rsid w:val="00BD426E"/>
    <w:rsid w:val="00CE2CFF"/>
    <w:rsid w:val="00D66261"/>
    <w:rsid w:val="00F9022B"/>
    <w:rsid w:val="00FB4D9F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533C6-E963-4D35-96C9-E7183440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4CC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84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4CCB"/>
    <w:rPr>
      <w:rFonts w:ascii="細明體_HKSCS" w:eastAsia="細明體_HKSCS" w:hAnsi="細明體_HKSCS" w:cs="細明體_HKSCS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8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4CC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電機資訊學院教師員額流通辦法</dc:title>
  <dc:creator>User</dc:creator>
  <cp:lastModifiedBy>li</cp:lastModifiedBy>
  <cp:revision>20</cp:revision>
  <dcterms:created xsi:type="dcterms:W3CDTF">2018-06-02T02:21:00Z</dcterms:created>
  <dcterms:modified xsi:type="dcterms:W3CDTF">2020-04-17T12:25:00Z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2018-06-02T00:00:00Z</vt:filetime>
  </property>
</Properties>
</file>