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C490" w14:textId="77777777" w:rsidR="00F44B37" w:rsidRDefault="00F44B37" w:rsidP="00F44B37">
      <w:pPr>
        <w:spacing w:line="205" w:lineRule="exact"/>
        <w:jc w:val="right"/>
        <w:rPr>
          <w:rFonts w:eastAsia="標楷體"/>
          <w:sz w:val="16"/>
        </w:rPr>
      </w:pPr>
      <w:r>
        <w:rPr>
          <w:rFonts w:eastAsia="標楷體" w:hint="eastAsia"/>
          <w:sz w:val="16"/>
        </w:rPr>
        <w:t>113</w:t>
      </w:r>
      <w:r w:rsidRPr="00DD5EA8">
        <w:rPr>
          <w:rFonts w:eastAsia="標楷體"/>
          <w:spacing w:val="-1"/>
          <w:sz w:val="16"/>
        </w:rPr>
        <w:t>年</w:t>
      </w:r>
      <w:r>
        <w:rPr>
          <w:rFonts w:eastAsia="標楷體" w:hint="eastAsia"/>
          <w:spacing w:val="-1"/>
          <w:sz w:val="16"/>
        </w:rPr>
        <w:t>10</w:t>
      </w:r>
      <w:r w:rsidRPr="00DD5EA8">
        <w:rPr>
          <w:rFonts w:eastAsia="標楷體"/>
          <w:spacing w:val="-1"/>
          <w:sz w:val="16"/>
        </w:rPr>
        <w:t>月</w:t>
      </w:r>
      <w:r>
        <w:rPr>
          <w:rFonts w:eastAsia="標楷體" w:hint="eastAsia"/>
          <w:spacing w:val="-1"/>
          <w:sz w:val="16"/>
        </w:rPr>
        <w:t>30</w:t>
      </w:r>
      <w:r>
        <w:rPr>
          <w:rFonts w:eastAsia="標楷體"/>
          <w:sz w:val="16"/>
        </w:rPr>
        <w:t>日</w:t>
      </w:r>
      <w:r w:rsidRPr="00DD5EA8">
        <w:rPr>
          <w:rFonts w:eastAsia="標楷體"/>
          <w:sz w:val="16"/>
        </w:rPr>
        <w:t>院務會議</w:t>
      </w:r>
      <w:r>
        <w:rPr>
          <w:rFonts w:eastAsia="標楷體" w:hint="eastAsia"/>
          <w:sz w:val="16"/>
        </w:rPr>
        <w:t>訂定</w:t>
      </w:r>
      <w:r w:rsidRPr="00DD5EA8">
        <w:rPr>
          <w:rFonts w:eastAsia="標楷體"/>
          <w:sz w:val="16"/>
        </w:rPr>
        <w:t>通過</w:t>
      </w:r>
    </w:p>
    <w:p w14:paraId="0DAAAD78" w14:textId="77777777" w:rsidR="00B940AA" w:rsidRDefault="00080BA5" w:rsidP="0044372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國立中興大學</w:t>
      </w:r>
      <w:r w:rsidR="00020D0D">
        <w:rPr>
          <w:rFonts w:ascii="標楷體" w:eastAsia="標楷體" w:hAnsi="標楷體" w:hint="eastAsia"/>
          <w:sz w:val="36"/>
          <w:szCs w:val="36"/>
        </w:rPr>
        <w:t>電機資訊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="0040591B" w:rsidRPr="003F346E">
        <w:rPr>
          <w:rFonts w:ascii="標楷體" w:eastAsia="標楷體" w:hAnsi="標楷體" w:hint="eastAsia"/>
          <w:sz w:val="36"/>
          <w:szCs w:val="36"/>
        </w:rPr>
        <w:t>院</w:t>
      </w:r>
    </w:p>
    <w:p w14:paraId="67CD904F" w14:textId="77777777" w:rsidR="0040591B" w:rsidRDefault="00D47171" w:rsidP="00E61BB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</w:t>
      </w:r>
      <w:r w:rsidR="002D0215">
        <w:rPr>
          <w:rFonts w:ascii="標楷體" w:eastAsia="標楷體" w:hAnsi="標楷體" w:hint="eastAsia"/>
          <w:sz w:val="36"/>
          <w:szCs w:val="36"/>
        </w:rPr>
        <w:t>新</w:t>
      </w:r>
      <w:r w:rsidR="0040591B" w:rsidRPr="003F346E">
        <w:rPr>
          <w:rFonts w:ascii="標楷體" w:eastAsia="標楷體" w:hAnsi="標楷體" w:hint="eastAsia"/>
          <w:sz w:val="36"/>
          <w:szCs w:val="36"/>
        </w:rPr>
        <w:t>聘</w:t>
      </w:r>
      <w:r w:rsidR="0040591B">
        <w:rPr>
          <w:rFonts w:ascii="標楷體" w:eastAsia="標楷體" w:hAnsi="標楷體" w:hint="eastAsia"/>
          <w:sz w:val="36"/>
          <w:szCs w:val="36"/>
        </w:rPr>
        <w:t>、</w:t>
      </w:r>
      <w:r w:rsidR="00080BA5" w:rsidRPr="003F346E">
        <w:rPr>
          <w:rFonts w:ascii="標楷體" w:eastAsia="標楷體" w:hAnsi="標楷體" w:hint="eastAsia"/>
          <w:sz w:val="36"/>
          <w:szCs w:val="36"/>
        </w:rPr>
        <w:t>升等</w:t>
      </w:r>
      <w:r w:rsidR="00080BA5">
        <w:rPr>
          <w:rFonts w:ascii="標楷體" w:eastAsia="標楷體" w:hAnsi="標楷體" w:hint="eastAsia"/>
          <w:sz w:val="36"/>
          <w:szCs w:val="36"/>
        </w:rPr>
        <w:t>、改聘</w:t>
      </w:r>
      <w:r w:rsidR="006E1E0B" w:rsidRPr="006E1E0B">
        <w:rPr>
          <w:rFonts w:ascii="標楷體" w:eastAsia="標楷體" w:hAnsi="標楷體" w:hint="eastAsia"/>
          <w:sz w:val="36"/>
          <w:szCs w:val="36"/>
        </w:rPr>
        <w:t>審查</w:t>
      </w:r>
      <w:r w:rsidR="0040591B" w:rsidRPr="003F346E">
        <w:rPr>
          <w:rFonts w:ascii="標楷體" w:eastAsia="標楷體" w:hAnsi="標楷體" w:hint="eastAsia"/>
          <w:sz w:val="36"/>
          <w:szCs w:val="36"/>
        </w:rPr>
        <w:t>迴避表</w:t>
      </w:r>
    </w:p>
    <w:p w14:paraId="54261DFC" w14:textId="77777777" w:rsidR="00E61BBD" w:rsidRPr="00E61BBD" w:rsidRDefault="00E61BBD" w:rsidP="00E61BBD">
      <w:pPr>
        <w:snapToGrid w:val="0"/>
        <w:jc w:val="right"/>
        <w:rPr>
          <w:rFonts w:ascii="標楷體" w:eastAsia="標楷體" w:hAnsi="標楷體"/>
        </w:rPr>
      </w:pPr>
    </w:p>
    <w:tbl>
      <w:tblPr>
        <w:tblW w:w="106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529"/>
        <w:gridCol w:w="3097"/>
      </w:tblGrid>
      <w:tr w:rsidR="003835BF" w:rsidRPr="0040591B" w14:paraId="7686326C" w14:textId="77777777" w:rsidTr="007A719C">
        <w:tc>
          <w:tcPr>
            <w:tcW w:w="1985" w:type="dxa"/>
            <w:vAlign w:val="center"/>
          </w:tcPr>
          <w:p w14:paraId="55592CFB" w14:textId="77777777" w:rsidR="003835BF" w:rsidRDefault="003835BF" w:rsidP="006E1E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應迴避</w:t>
            </w:r>
          </w:p>
          <w:p w14:paraId="591F6A41" w14:textId="77777777" w:rsidR="003835BF" w:rsidRPr="0040591B" w:rsidRDefault="003835BF" w:rsidP="006E1E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審查人員</w:t>
            </w:r>
            <w:r w:rsidRPr="0040591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529" w:type="dxa"/>
            <w:vAlign w:val="center"/>
          </w:tcPr>
          <w:p w14:paraId="253C2DFC" w14:textId="77777777" w:rsidR="003835BF" w:rsidRPr="0040591B" w:rsidRDefault="003835BF" w:rsidP="006E1E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服務單位/職稱</w:t>
            </w:r>
          </w:p>
        </w:tc>
        <w:tc>
          <w:tcPr>
            <w:tcW w:w="3097" w:type="dxa"/>
            <w:vAlign w:val="center"/>
          </w:tcPr>
          <w:p w14:paraId="10BCE561" w14:textId="77777777" w:rsidR="003835BF" w:rsidRDefault="003835BF" w:rsidP="006E1E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91B">
              <w:rPr>
                <w:rFonts w:ascii="標楷體" w:eastAsia="標楷體" w:hAnsi="標楷體" w:hint="eastAsia"/>
                <w:sz w:val="28"/>
                <w:szCs w:val="28"/>
              </w:rPr>
              <w:t>迴避原因</w:t>
            </w:r>
          </w:p>
          <w:p w14:paraId="39B882FF" w14:textId="77777777" w:rsidR="003835BF" w:rsidRPr="0040591B" w:rsidRDefault="003835BF" w:rsidP="00E16E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(請參考附註二)</w:t>
            </w:r>
          </w:p>
        </w:tc>
      </w:tr>
      <w:tr w:rsidR="003835BF" w:rsidRPr="0040591B" w14:paraId="06C68EBF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15494582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6FC51D6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8DC4EC5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60592633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0A5EEB30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67153F2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4AE5E00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6B47BB5A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571B6AA3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D6CF92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8E60482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0BC1C1F2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39EB5A84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4FC464F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D21FBB3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7E6C0B44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233A1212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D3F603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F9190C8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4918C4FE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11F91BE7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B02B7C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D810139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0BD0591F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564A2395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43E6C3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48F8CCA9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758996E8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52F7B90D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8309CF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21BF4C2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5D2A9414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3A6F39B8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8061000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BA0A6C3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5BF" w:rsidRPr="0040591B" w14:paraId="3FE0AE16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457FAC3D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FF8C5B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5FB863FC" w14:textId="77777777" w:rsidR="003835BF" w:rsidRPr="0040591B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835F48" w14:textId="77777777" w:rsidR="00080BA5" w:rsidRDefault="00080BA5" w:rsidP="006E1E0B">
      <w:pPr>
        <w:snapToGrid w:val="0"/>
        <w:ind w:leftChars="-59" w:left="-142"/>
        <w:rPr>
          <w:rFonts w:ascii="標楷體" w:eastAsia="標楷體" w:hAnsi="標楷體"/>
        </w:rPr>
      </w:pPr>
    </w:p>
    <w:p w14:paraId="2FEB061A" w14:textId="77777777" w:rsidR="00080BA5" w:rsidRDefault="00080BA5" w:rsidP="006E1E0B">
      <w:pPr>
        <w:snapToGrid w:val="0"/>
        <w:ind w:leftChars="-59" w:left="-142"/>
        <w:rPr>
          <w:rFonts w:ascii="標楷體" w:eastAsia="標楷體" w:hAnsi="標楷體"/>
        </w:rPr>
      </w:pPr>
    </w:p>
    <w:p w14:paraId="6655EF15" w14:textId="77777777" w:rsidR="00080BA5" w:rsidRDefault="00080BA5" w:rsidP="00080BA5">
      <w:pPr>
        <w:snapToGrid w:val="0"/>
        <w:rPr>
          <w:rFonts w:ascii="標楷體" w:eastAsia="標楷體" w:hAnsi="標楷體"/>
        </w:rPr>
      </w:pPr>
    </w:p>
    <w:p w14:paraId="09C1D817" w14:textId="77777777" w:rsidR="0040591B" w:rsidRPr="006E1E0B" w:rsidRDefault="00E16E19" w:rsidP="006E1E0B">
      <w:pPr>
        <w:snapToGrid w:val="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</w:t>
      </w:r>
      <w:r w:rsidR="0040591B" w:rsidRPr="006E1E0B">
        <w:rPr>
          <w:rFonts w:ascii="標楷體" w:eastAsia="標楷體" w:hAnsi="標楷體" w:hint="eastAsia"/>
        </w:rPr>
        <w:t>註：</w:t>
      </w:r>
    </w:p>
    <w:p w14:paraId="6C8BAD90" w14:textId="77777777" w:rsidR="0040591B" w:rsidRDefault="00ED6F59" w:rsidP="00ED6F5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proofErr w:type="gramStart"/>
      <w:r w:rsidR="006E1E0B">
        <w:rPr>
          <w:rFonts w:ascii="標楷體" w:eastAsia="標楷體" w:hAnsi="標楷體" w:hint="eastAsia"/>
        </w:rPr>
        <w:t>本表請</w:t>
      </w:r>
      <w:r w:rsidR="00B7367C">
        <w:rPr>
          <w:rFonts w:ascii="標楷體" w:eastAsia="標楷體" w:hAnsi="標楷體" w:hint="eastAsia"/>
        </w:rPr>
        <w:t>當事人</w:t>
      </w:r>
      <w:proofErr w:type="gramEnd"/>
      <w:r w:rsidR="006E1E0B">
        <w:rPr>
          <w:rFonts w:ascii="標楷體" w:eastAsia="標楷體" w:hAnsi="標楷體" w:hint="eastAsia"/>
        </w:rPr>
        <w:t>自行依次項之原因確實填寫，以利新聘、升等、改聘之送審作業</w:t>
      </w:r>
      <w:r w:rsidR="0040591B" w:rsidRPr="006E1E0B">
        <w:rPr>
          <w:rFonts w:ascii="標楷體" w:eastAsia="標楷體" w:hAnsi="標楷體" w:hint="eastAsia"/>
        </w:rPr>
        <w:t>。</w:t>
      </w:r>
    </w:p>
    <w:p w14:paraId="458E6AE4" w14:textId="77777777" w:rsidR="00F432F9" w:rsidRDefault="00ED6F59" w:rsidP="00B7367C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432F9" w:rsidRPr="00F432F9">
        <w:rPr>
          <w:rFonts w:ascii="標楷體" w:eastAsia="標楷體" w:hAnsi="標楷體" w:hint="eastAsia"/>
        </w:rPr>
        <w:t>依據本院</w:t>
      </w:r>
      <w:r w:rsidR="00020D0D" w:rsidRPr="00020D0D">
        <w:rPr>
          <w:rFonts w:ascii="標楷體" w:eastAsia="標楷體" w:hAnsi="標楷體" w:hint="eastAsia"/>
        </w:rPr>
        <w:t>教師聘任、</w:t>
      </w:r>
      <w:proofErr w:type="gramStart"/>
      <w:r w:rsidR="00020D0D" w:rsidRPr="00020D0D">
        <w:rPr>
          <w:rFonts w:ascii="標楷體" w:eastAsia="標楷體" w:hAnsi="標楷體" w:hint="eastAsia"/>
        </w:rPr>
        <w:t>升等暨延長</w:t>
      </w:r>
      <w:proofErr w:type="gramEnd"/>
      <w:r w:rsidR="00020D0D" w:rsidRPr="00020D0D">
        <w:rPr>
          <w:rFonts w:ascii="標楷體" w:eastAsia="標楷體" w:hAnsi="標楷體" w:hint="eastAsia"/>
        </w:rPr>
        <w:t>服務評審辦法</w:t>
      </w:r>
      <w:r w:rsidR="00020D0D">
        <w:rPr>
          <w:rFonts w:ascii="標楷體" w:eastAsia="標楷體" w:hAnsi="標楷體" w:hint="eastAsia"/>
        </w:rPr>
        <w:t>第6條</w:t>
      </w:r>
      <w:r w:rsidR="00B7367C">
        <w:rPr>
          <w:rFonts w:ascii="標楷體" w:eastAsia="標楷體" w:hAnsi="標楷體" w:hint="eastAsia"/>
        </w:rPr>
        <w:t>略以</w:t>
      </w:r>
      <w:r w:rsidR="00F432F9">
        <w:rPr>
          <w:rFonts w:ascii="標楷體" w:eastAsia="標楷體" w:hAnsi="標楷體" w:hint="eastAsia"/>
        </w:rPr>
        <w:t>，</w:t>
      </w:r>
      <w:r w:rsidR="00B7367C">
        <w:rPr>
          <w:rFonts w:ascii="標楷體" w:eastAsia="標楷體" w:hAnsi="標楷體" w:hint="eastAsia"/>
        </w:rPr>
        <w:t>院教評委員會委員</w:t>
      </w:r>
      <w:r w:rsidR="00F432F9">
        <w:rPr>
          <w:rFonts w:ascii="標楷體" w:eastAsia="標楷體" w:hAnsi="標楷體" w:hint="eastAsia"/>
        </w:rPr>
        <w:t>如有下列情形</w:t>
      </w:r>
      <w:r w:rsidR="00B7367C">
        <w:rPr>
          <w:rFonts w:ascii="標楷體" w:eastAsia="標楷體" w:hAnsi="標楷體" w:hint="eastAsia"/>
        </w:rPr>
        <w:t>者</w:t>
      </w:r>
      <w:r w:rsidR="00B7367C" w:rsidRPr="00B7367C">
        <w:rPr>
          <w:rFonts w:ascii="標楷體" w:eastAsia="標楷體" w:hAnsi="標楷體" w:hint="eastAsia"/>
        </w:rPr>
        <w:t>或有具體事實足認委員就審議案件有偏頗之虞者，當事人得向院教評會申請該委員迴避，並應舉其原因事實。</w:t>
      </w:r>
    </w:p>
    <w:p w14:paraId="03A79728" w14:textId="77777777" w:rsidR="00ED6F59" w:rsidRDefault="007A0B2F" w:rsidP="00F432F9">
      <w:pPr>
        <w:snapToGrid w:val="0"/>
        <w:ind w:left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020D0D">
        <w:rPr>
          <w:rFonts w:ascii="標楷體" w:eastAsia="標楷體" w:hAnsi="標楷體" w:hint="eastAsia"/>
        </w:rPr>
        <w:t>與</w:t>
      </w:r>
      <w:r w:rsidR="00B7367C" w:rsidRPr="00B7367C">
        <w:rPr>
          <w:rFonts w:ascii="標楷體" w:eastAsia="標楷體" w:hAnsi="標楷體" w:hint="eastAsia"/>
        </w:rPr>
        <w:t>當事人</w:t>
      </w:r>
      <w:r w:rsidR="00020D0D">
        <w:rPr>
          <w:rFonts w:ascii="標楷體" w:eastAsia="標楷體" w:hAnsi="標楷體" w:hint="eastAsia"/>
        </w:rPr>
        <w:t>為</w:t>
      </w:r>
      <w:r w:rsidR="00020D0D" w:rsidRPr="00020D0D">
        <w:rPr>
          <w:rFonts w:ascii="標楷體" w:eastAsia="標楷體" w:hAnsi="標楷體" w:hint="eastAsia"/>
        </w:rPr>
        <w:t>師生關係</w:t>
      </w:r>
      <w:r w:rsidR="00ED6F59">
        <w:rPr>
          <w:rFonts w:ascii="標楷體" w:eastAsia="標楷體" w:hAnsi="標楷體" w:hint="eastAsia"/>
        </w:rPr>
        <w:t>。</w:t>
      </w:r>
    </w:p>
    <w:p w14:paraId="4F5E8357" w14:textId="77777777" w:rsidR="00020D0D" w:rsidRDefault="007A0B2F" w:rsidP="007A0B2F">
      <w:pPr>
        <w:snapToGrid w:val="0"/>
        <w:ind w:left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20D0D">
        <w:rPr>
          <w:rFonts w:ascii="標楷體" w:eastAsia="標楷體" w:hAnsi="標楷體" w:hint="eastAsia"/>
        </w:rPr>
        <w:t>與</w:t>
      </w:r>
      <w:r w:rsidR="00B7367C" w:rsidRPr="00B7367C">
        <w:rPr>
          <w:rFonts w:ascii="標楷體" w:eastAsia="標楷體" w:hAnsi="標楷體" w:hint="eastAsia"/>
        </w:rPr>
        <w:t>當事人</w:t>
      </w:r>
      <w:r w:rsidR="00020D0D">
        <w:rPr>
          <w:rFonts w:ascii="標楷體" w:eastAsia="標楷體" w:hAnsi="標楷體" w:hint="eastAsia"/>
        </w:rPr>
        <w:t>為</w:t>
      </w:r>
      <w:r w:rsidR="00020D0D" w:rsidRPr="00F432F9">
        <w:rPr>
          <w:rFonts w:ascii="標楷體" w:eastAsia="標楷體" w:hAnsi="標楷體" w:hint="eastAsia"/>
        </w:rPr>
        <w:t>三親等內血親、姻親或曾有此關係者</w:t>
      </w:r>
      <w:r w:rsidR="00020D0D">
        <w:rPr>
          <w:rFonts w:ascii="標楷體" w:eastAsia="標楷體" w:hAnsi="標楷體" w:hint="eastAsia"/>
        </w:rPr>
        <w:t>。</w:t>
      </w:r>
    </w:p>
    <w:p w14:paraId="77E18814" w14:textId="77777777" w:rsidR="00020D0D" w:rsidRDefault="007A0B2F" w:rsidP="00020D0D">
      <w:pPr>
        <w:snapToGrid w:val="0"/>
        <w:ind w:left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020D0D">
        <w:rPr>
          <w:rFonts w:ascii="標楷體" w:eastAsia="標楷體" w:hAnsi="標楷體" w:hint="eastAsia"/>
        </w:rPr>
        <w:t>與</w:t>
      </w:r>
      <w:r w:rsidR="00B7367C" w:rsidRPr="00B7367C">
        <w:rPr>
          <w:rFonts w:ascii="標楷體" w:eastAsia="標楷體" w:hAnsi="標楷體" w:hint="eastAsia"/>
        </w:rPr>
        <w:t>當事人</w:t>
      </w:r>
      <w:r w:rsidR="00020D0D">
        <w:rPr>
          <w:rFonts w:ascii="標楷體" w:eastAsia="標楷體" w:hAnsi="標楷體" w:hint="eastAsia"/>
        </w:rPr>
        <w:t>為</w:t>
      </w:r>
      <w:r w:rsidR="00020D0D" w:rsidRPr="00020D0D">
        <w:rPr>
          <w:rFonts w:ascii="標楷體" w:eastAsia="標楷體" w:hAnsi="標楷體" w:hint="eastAsia"/>
        </w:rPr>
        <w:t>學術合作關係或相關利害關係人</w:t>
      </w:r>
      <w:r w:rsidR="00020D0D">
        <w:rPr>
          <w:rFonts w:ascii="標楷體" w:eastAsia="標楷體" w:hAnsi="標楷體" w:hint="eastAsia"/>
        </w:rPr>
        <w:t>。</w:t>
      </w:r>
    </w:p>
    <w:p w14:paraId="222E618D" w14:textId="77777777" w:rsidR="00B7367C" w:rsidRDefault="00B7367C" w:rsidP="00020D0D">
      <w:pPr>
        <w:snapToGrid w:val="0"/>
        <w:ind w:left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(四)超出以上原因請寫具體原因。</w:t>
      </w:r>
    </w:p>
    <w:p w14:paraId="6861227B" w14:textId="03AEEEA3" w:rsidR="006E1E0B" w:rsidRPr="006E1E0B" w:rsidRDefault="00ED6F59" w:rsidP="00ED6F5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6E1E0B">
        <w:rPr>
          <w:rFonts w:ascii="標楷體" w:eastAsia="標楷體" w:hAnsi="標楷體" w:hint="eastAsia"/>
        </w:rPr>
        <w:t>本</w:t>
      </w:r>
      <w:proofErr w:type="gramStart"/>
      <w:r w:rsidR="006E1E0B">
        <w:rPr>
          <w:rFonts w:ascii="標楷體" w:eastAsia="標楷體" w:hAnsi="標楷體" w:hint="eastAsia"/>
        </w:rPr>
        <w:t>表請供院</w:t>
      </w:r>
      <w:r w:rsidR="00075380">
        <w:rPr>
          <w:rFonts w:ascii="標楷體" w:eastAsia="標楷體" w:hAnsi="標楷體" w:hint="eastAsia"/>
        </w:rPr>
        <w:t>級</w:t>
      </w:r>
      <w:r w:rsidR="006E1E0B">
        <w:rPr>
          <w:rFonts w:ascii="標楷體" w:eastAsia="標楷體" w:hAnsi="標楷體" w:hint="eastAsia"/>
        </w:rPr>
        <w:t>教</w:t>
      </w:r>
      <w:proofErr w:type="gramEnd"/>
      <w:r w:rsidR="006E1E0B">
        <w:rPr>
          <w:rFonts w:ascii="標楷體" w:eastAsia="標楷體" w:hAnsi="標楷體" w:hint="eastAsia"/>
        </w:rPr>
        <w:t>評會召集人參考。</w:t>
      </w:r>
    </w:p>
    <w:p w14:paraId="7174B4BA" w14:textId="77777777" w:rsidR="0040591B" w:rsidRPr="006E1E0B" w:rsidRDefault="00ED6F59" w:rsidP="00ED6F5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0591B" w:rsidRPr="006E1E0B">
        <w:rPr>
          <w:rFonts w:ascii="標楷體" w:eastAsia="標楷體" w:hAnsi="標楷體" w:hint="eastAsia"/>
        </w:rPr>
        <w:t>表格不敷使用，請自行影印。</w:t>
      </w:r>
    </w:p>
    <w:p w14:paraId="254640ED" w14:textId="77777777" w:rsidR="00E16E19" w:rsidRDefault="00E16E19" w:rsidP="0040591B">
      <w:pPr>
        <w:ind w:left="264"/>
        <w:jc w:val="center"/>
        <w:rPr>
          <w:rFonts w:ascii="標楷體" w:eastAsia="標楷體" w:hAnsi="標楷體"/>
          <w:sz w:val="20"/>
          <w:szCs w:val="20"/>
        </w:rPr>
      </w:pPr>
    </w:p>
    <w:p w14:paraId="13359998" w14:textId="77777777" w:rsidR="00D47171" w:rsidRDefault="00D47171" w:rsidP="0040591B">
      <w:pPr>
        <w:ind w:left="264"/>
        <w:jc w:val="center"/>
        <w:rPr>
          <w:rFonts w:ascii="標楷體" w:eastAsia="標楷體" w:hAnsi="標楷體"/>
          <w:sz w:val="20"/>
          <w:szCs w:val="20"/>
        </w:rPr>
      </w:pPr>
    </w:p>
    <w:p w14:paraId="0A52195D" w14:textId="77777777" w:rsidR="003D2896" w:rsidRDefault="006E1E0B" w:rsidP="00443726">
      <w:pPr>
        <w:ind w:left="264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填表人簽名：</w:t>
      </w:r>
      <w:r w:rsidRPr="00E16E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0591B" w:rsidRPr="0040591B">
        <w:rPr>
          <w:rFonts w:ascii="標楷體" w:eastAsia="標楷體" w:hAnsi="標楷體" w:hint="eastAsia"/>
          <w:sz w:val="28"/>
          <w:szCs w:val="28"/>
        </w:rPr>
        <w:t>日期：</w:t>
      </w:r>
      <w:r w:rsidRPr="00E16E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16E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16E1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bookmarkStart w:id="0" w:name="_GoBack"/>
      <w:bookmarkEnd w:id="0"/>
    </w:p>
    <w:sectPr w:rsidR="003D2896" w:rsidSect="00F44B37">
      <w:footerReference w:type="default" r:id="rId8"/>
      <w:pgSz w:w="11906" w:h="16838" w:code="9"/>
      <w:pgMar w:top="720" w:right="720" w:bottom="720" w:left="72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0C68B" w14:textId="77777777" w:rsidR="00563E4A" w:rsidRDefault="00563E4A">
      <w:r>
        <w:separator/>
      </w:r>
    </w:p>
  </w:endnote>
  <w:endnote w:type="continuationSeparator" w:id="0">
    <w:p w14:paraId="782F2D03" w14:textId="77777777" w:rsidR="00563E4A" w:rsidRDefault="0056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8AB6" w14:textId="77777777" w:rsidR="00593F83" w:rsidRDefault="00593F83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7459A" w14:textId="77777777" w:rsidR="00563E4A" w:rsidRDefault="00563E4A">
      <w:r>
        <w:separator/>
      </w:r>
    </w:p>
  </w:footnote>
  <w:footnote w:type="continuationSeparator" w:id="0">
    <w:p w14:paraId="402A1DEB" w14:textId="77777777" w:rsidR="00563E4A" w:rsidRDefault="0056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253"/>
    <w:multiLevelType w:val="hybridMultilevel"/>
    <w:tmpl w:val="49BE7AEE"/>
    <w:lvl w:ilvl="0" w:tplc="20908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A503EA"/>
    <w:multiLevelType w:val="hybridMultilevel"/>
    <w:tmpl w:val="59B4CFEC"/>
    <w:lvl w:ilvl="0" w:tplc="66A89E7C">
      <w:start w:val="1"/>
      <w:numFmt w:val="decimal"/>
      <w:lvlText w:val="%1."/>
      <w:lvlJc w:val="left"/>
      <w:pPr>
        <w:ind w:left="2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2" w15:restartNumberingAfterBreak="0">
    <w:nsid w:val="3F9E57B6"/>
    <w:multiLevelType w:val="hybridMultilevel"/>
    <w:tmpl w:val="40E26A3E"/>
    <w:lvl w:ilvl="0" w:tplc="1F4296FA">
      <w:start w:val="4"/>
      <w:numFmt w:val="taiwaneseCountingThousand"/>
      <w:lvlText w:val="（%1）"/>
      <w:lvlJc w:val="left"/>
      <w:pPr>
        <w:ind w:left="984" w:hanging="720"/>
      </w:pPr>
      <w:rPr>
        <w:rFonts w:hint="default"/>
      </w:rPr>
    </w:lvl>
    <w:lvl w:ilvl="1" w:tplc="5E3EFE62">
      <w:start w:val="3"/>
      <w:numFmt w:val="taiwaneseCountingThousand"/>
      <w:lvlText w:val="%2、"/>
      <w:lvlJc w:val="left"/>
      <w:pPr>
        <w:ind w:left="12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" w15:restartNumberingAfterBreak="0">
    <w:nsid w:val="49C552FC"/>
    <w:multiLevelType w:val="hybridMultilevel"/>
    <w:tmpl w:val="132837D2"/>
    <w:lvl w:ilvl="0" w:tplc="95B24608">
      <w:start w:val="2"/>
      <w:numFmt w:val="taiwaneseCountingThousand"/>
      <w:lvlText w:val="（%1）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654B28C1"/>
    <w:multiLevelType w:val="hybridMultilevel"/>
    <w:tmpl w:val="30B02D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D3657"/>
    <w:multiLevelType w:val="hybridMultilevel"/>
    <w:tmpl w:val="795AEEAE"/>
    <w:lvl w:ilvl="0" w:tplc="F280BA94">
      <w:start w:val="3"/>
      <w:numFmt w:val="taiwaneseCountingThousand"/>
      <w:lvlText w:val="（%1）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F8"/>
    <w:rsid w:val="00020D0D"/>
    <w:rsid w:val="000250C3"/>
    <w:rsid w:val="00025F17"/>
    <w:rsid w:val="00064841"/>
    <w:rsid w:val="00075380"/>
    <w:rsid w:val="00080BA5"/>
    <w:rsid w:val="000B23D7"/>
    <w:rsid w:val="000B4D91"/>
    <w:rsid w:val="000C546D"/>
    <w:rsid w:val="000D4C5F"/>
    <w:rsid w:val="000E1754"/>
    <w:rsid w:val="00106A80"/>
    <w:rsid w:val="00141427"/>
    <w:rsid w:val="00141E8F"/>
    <w:rsid w:val="0015068A"/>
    <w:rsid w:val="001C480B"/>
    <w:rsid w:val="001C4972"/>
    <w:rsid w:val="001D1EE4"/>
    <w:rsid w:val="001D4F78"/>
    <w:rsid w:val="001D5408"/>
    <w:rsid w:val="001E1D55"/>
    <w:rsid w:val="001E56CB"/>
    <w:rsid w:val="001E57A4"/>
    <w:rsid w:val="002254BF"/>
    <w:rsid w:val="00254303"/>
    <w:rsid w:val="00264628"/>
    <w:rsid w:val="002651E5"/>
    <w:rsid w:val="00267861"/>
    <w:rsid w:val="00277D89"/>
    <w:rsid w:val="002D00BB"/>
    <w:rsid w:val="002D0215"/>
    <w:rsid w:val="002E2367"/>
    <w:rsid w:val="002F31C9"/>
    <w:rsid w:val="003060DD"/>
    <w:rsid w:val="0032335E"/>
    <w:rsid w:val="0032366B"/>
    <w:rsid w:val="003326E4"/>
    <w:rsid w:val="00344324"/>
    <w:rsid w:val="00347664"/>
    <w:rsid w:val="00367CE2"/>
    <w:rsid w:val="00381270"/>
    <w:rsid w:val="003835BF"/>
    <w:rsid w:val="003865B0"/>
    <w:rsid w:val="003A0B97"/>
    <w:rsid w:val="003B3B62"/>
    <w:rsid w:val="003B4DA4"/>
    <w:rsid w:val="003D10C2"/>
    <w:rsid w:val="003D2896"/>
    <w:rsid w:val="003E4738"/>
    <w:rsid w:val="003F446A"/>
    <w:rsid w:val="0040591B"/>
    <w:rsid w:val="00407FB6"/>
    <w:rsid w:val="004359D0"/>
    <w:rsid w:val="00442BBE"/>
    <w:rsid w:val="00443726"/>
    <w:rsid w:val="00446828"/>
    <w:rsid w:val="00464739"/>
    <w:rsid w:val="00471019"/>
    <w:rsid w:val="00482F5E"/>
    <w:rsid w:val="00486BE4"/>
    <w:rsid w:val="00495E01"/>
    <w:rsid w:val="004E0CAD"/>
    <w:rsid w:val="0050126A"/>
    <w:rsid w:val="00503D49"/>
    <w:rsid w:val="005209EC"/>
    <w:rsid w:val="0054419C"/>
    <w:rsid w:val="00551B40"/>
    <w:rsid w:val="00563E4A"/>
    <w:rsid w:val="005734A6"/>
    <w:rsid w:val="00593F83"/>
    <w:rsid w:val="005A1052"/>
    <w:rsid w:val="005B078F"/>
    <w:rsid w:val="005B420B"/>
    <w:rsid w:val="00604F97"/>
    <w:rsid w:val="006205B6"/>
    <w:rsid w:val="006308C4"/>
    <w:rsid w:val="006313CB"/>
    <w:rsid w:val="0064276B"/>
    <w:rsid w:val="00693749"/>
    <w:rsid w:val="006C2F9C"/>
    <w:rsid w:val="006E1E0B"/>
    <w:rsid w:val="006F05F8"/>
    <w:rsid w:val="006F07D1"/>
    <w:rsid w:val="006F490F"/>
    <w:rsid w:val="00723D96"/>
    <w:rsid w:val="00726568"/>
    <w:rsid w:val="00740BF8"/>
    <w:rsid w:val="00751BE5"/>
    <w:rsid w:val="00755121"/>
    <w:rsid w:val="0077435E"/>
    <w:rsid w:val="007A0B2F"/>
    <w:rsid w:val="007A719C"/>
    <w:rsid w:val="007B6305"/>
    <w:rsid w:val="007C1552"/>
    <w:rsid w:val="007D4A9B"/>
    <w:rsid w:val="008025B2"/>
    <w:rsid w:val="00821673"/>
    <w:rsid w:val="0084748D"/>
    <w:rsid w:val="0085112E"/>
    <w:rsid w:val="0085760C"/>
    <w:rsid w:val="0089143D"/>
    <w:rsid w:val="008C2347"/>
    <w:rsid w:val="008C57FE"/>
    <w:rsid w:val="008E6556"/>
    <w:rsid w:val="009201F4"/>
    <w:rsid w:val="009229D2"/>
    <w:rsid w:val="0093632D"/>
    <w:rsid w:val="0096695E"/>
    <w:rsid w:val="0097009C"/>
    <w:rsid w:val="00996633"/>
    <w:rsid w:val="0099714B"/>
    <w:rsid w:val="009D2757"/>
    <w:rsid w:val="00A02B87"/>
    <w:rsid w:val="00A06008"/>
    <w:rsid w:val="00A16C93"/>
    <w:rsid w:val="00A51BD0"/>
    <w:rsid w:val="00A67CD2"/>
    <w:rsid w:val="00A8558B"/>
    <w:rsid w:val="00A968CF"/>
    <w:rsid w:val="00AB0F3B"/>
    <w:rsid w:val="00AB1096"/>
    <w:rsid w:val="00AB6896"/>
    <w:rsid w:val="00AC4C35"/>
    <w:rsid w:val="00AD4754"/>
    <w:rsid w:val="00AE1536"/>
    <w:rsid w:val="00AE3467"/>
    <w:rsid w:val="00AE3C4A"/>
    <w:rsid w:val="00B01E97"/>
    <w:rsid w:val="00B021D8"/>
    <w:rsid w:val="00B14FA5"/>
    <w:rsid w:val="00B212AF"/>
    <w:rsid w:val="00B54CFE"/>
    <w:rsid w:val="00B7367C"/>
    <w:rsid w:val="00B77F02"/>
    <w:rsid w:val="00B940AA"/>
    <w:rsid w:val="00B96356"/>
    <w:rsid w:val="00BC3450"/>
    <w:rsid w:val="00BD3949"/>
    <w:rsid w:val="00BD62C4"/>
    <w:rsid w:val="00C1302F"/>
    <w:rsid w:val="00C34711"/>
    <w:rsid w:val="00C54CC0"/>
    <w:rsid w:val="00C76031"/>
    <w:rsid w:val="00C940EE"/>
    <w:rsid w:val="00CA335D"/>
    <w:rsid w:val="00CB4E3F"/>
    <w:rsid w:val="00CC379D"/>
    <w:rsid w:val="00CD553A"/>
    <w:rsid w:val="00CE1FE4"/>
    <w:rsid w:val="00CF6081"/>
    <w:rsid w:val="00CF71BE"/>
    <w:rsid w:val="00D33E39"/>
    <w:rsid w:val="00D40CD3"/>
    <w:rsid w:val="00D4551F"/>
    <w:rsid w:val="00D47171"/>
    <w:rsid w:val="00D5605A"/>
    <w:rsid w:val="00D83207"/>
    <w:rsid w:val="00D8607B"/>
    <w:rsid w:val="00D95399"/>
    <w:rsid w:val="00D958DC"/>
    <w:rsid w:val="00DA06CD"/>
    <w:rsid w:val="00DC0D87"/>
    <w:rsid w:val="00DC1EA4"/>
    <w:rsid w:val="00DC3728"/>
    <w:rsid w:val="00E15E68"/>
    <w:rsid w:val="00E16E19"/>
    <w:rsid w:val="00E17378"/>
    <w:rsid w:val="00E51DF4"/>
    <w:rsid w:val="00E61BBD"/>
    <w:rsid w:val="00EA7DA9"/>
    <w:rsid w:val="00ED6F59"/>
    <w:rsid w:val="00F0398F"/>
    <w:rsid w:val="00F04628"/>
    <w:rsid w:val="00F246B5"/>
    <w:rsid w:val="00F25DDC"/>
    <w:rsid w:val="00F432F9"/>
    <w:rsid w:val="00F44B37"/>
    <w:rsid w:val="00F651FE"/>
    <w:rsid w:val="00F81597"/>
    <w:rsid w:val="00F826CB"/>
    <w:rsid w:val="00F8794F"/>
    <w:rsid w:val="00F92612"/>
    <w:rsid w:val="00FB5504"/>
    <w:rsid w:val="00FC42AE"/>
    <w:rsid w:val="00FD0E54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0AD68"/>
  <w15:docId w15:val="{670576F6-A060-4471-9CB3-F13A8E7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00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rsid w:val="002D00BB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  <w:rsid w:val="002D00BB"/>
  </w:style>
  <w:style w:type="paragraph" w:customStyle="1" w:styleId="a9">
    <w:name w:val="副本"/>
    <w:basedOn w:val="3"/>
    <w:rsid w:val="002D00BB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7">
    <w:name w:val="Body Text Indent"/>
    <w:basedOn w:val="a"/>
    <w:rsid w:val="002D00BB"/>
    <w:pPr>
      <w:spacing w:after="120"/>
      <w:ind w:leftChars="200" w:left="480"/>
    </w:pPr>
  </w:style>
  <w:style w:type="paragraph" w:styleId="3">
    <w:name w:val="Body Text Indent 3"/>
    <w:basedOn w:val="a"/>
    <w:rsid w:val="002D00BB"/>
    <w:pPr>
      <w:spacing w:after="120"/>
      <w:ind w:leftChars="200" w:left="480"/>
    </w:pPr>
    <w:rPr>
      <w:sz w:val="16"/>
      <w:szCs w:val="16"/>
    </w:rPr>
  </w:style>
  <w:style w:type="paragraph" w:styleId="aa">
    <w:name w:val="Block Text"/>
    <w:basedOn w:val="a"/>
    <w:rsid w:val="00FD0E54"/>
    <w:pPr>
      <w:ind w:left="857" w:right="113" w:hanging="851"/>
    </w:pPr>
    <w:rPr>
      <w:rFonts w:eastAsia="華康中楷體"/>
      <w:sz w:val="28"/>
      <w:szCs w:val="20"/>
    </w:rPr>
  </w:style>
  <w:style w:type="paragraph" w:styleId="ab">
    <w:name w:val="Balloon Text"/>
    <w:basedOn w:val="a"/>
    <w:semiHidden/>
    <w:rsid w:val="00347664"/>
    <w:rPr>
      <w:rFonts w:ascii="Arial" w:hAnsi="Arial"/>
      <w:sz w:val="18"/>
      <w:szCs w:val="18"/>
    </w:rPr>
  </w:style>
  <w:style w:type="table" w:styleId="ac">
    <w:name w:val="Table Grid"/>
    <w:basedOn w:val="a1"/>
    <w:rsid w:val="00BC34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E61B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FFC3-9D32-4F31-993E-D552BDB8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360</Characters>
  <Application>Microsoft Office Word</Application>
  <DocSecurity>0</DocSecurity>
  <Lines>3</Lines>
  <Paragraphs>1</Paragraphs>
  <ScaleCrop>false</ScaleCrop>
  <Company>CANR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7</cp:revision>
  <cp:lastPrinted>2011-11-28T01:08:00Z</cp:lastPrinted>
  <dcterms:created xsi:type="dcterms:W3CDTF">2024-08-22T09:46:00Z</dcterms:created>
  <dcterms:modified xsi:type="dcterms:W3CDTF">2024-10-30T06:01:00Z</dcterms:modified>
</cp:coreProperties>
</file>